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A4E8" w14:textId="3DF50229" w:rsidR="00FB3807" w:rsidRPr="000B0753" w:rsidRDefault="00992A16" w:rsidP="00FB3807">
      <w:pPr>
        <w:rPr>
          <w:rFonts w:ascii="Times New Roman" w:hAnsi="Times New Roman" w:cs="Times New Roman"/>
          <w:sz w:val="20"/>
          <w:szCs w:val="20"/>
        </w:rPr>
      </w:pPr>
      <w:r w:rsidRPr="000B0753">
        <w:rPr>
          <w:rFonts w:ascii="Times New Roman" w:hAnsi="Times New Roman" w:cs="Times New Roman"/>
          <w:noProof/>
          <w:sz w:val="20"/>
          <w:szCs w:val="20"/>
          <w:highlight w:val="yellow"/>
        </w:rPr>
        <mc:AlternateContent>
          <mc:Choice Requires="wps">
            <w:drawing>
              <wp:anchor distT="45720" distB="45720" distL="114300" distR="114300" simplePos="0" relativeHeight="251659264" behindDoc="0" locked="0" layoutInCell="1" allowOverlap="1" wp14:anchorId="1AD06F72" wp14:editId="59043400">
                <wp:simplePos x="0" y="0"/>
                <wp:positionH relativeFrom="margin">
                  <wp:align>right</wp:align>
                </wp:positionH>
                <wp:positionV relativeFrom="paragraph">
                  <wp:posOffset>0</wp:posOffset>
                </wp:positionV>
                <wp:extent cx="60864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85750"/>
                        </a:xfrm>
                        <a:prstGeom prst="rect">
                          <a:avLst/>
                        </a:prstGeom>
                        <a:solidFill>
                          <a:schemeClr val="tx1">
                            <a:lumMod val="50000"/>
                            <a:lumOff val="50000"/>
                          </a:schemeClr>
                        </a:solidFill>
                        <a:ln w="9525">
                          <a:solidFill>
                            <a:srgbClr val="000000"/>
                          </a:solidFill>
                          <a:miter lim="800000"/>
                          <a:headEnd/>
                          <a:tailEnd/>
                        </a:ln>
                      </wps:spPr>
                      <wps:txbx>
                        <w:txbxContent>
                          <w:p w14:paraId="6948D288" w14:textId="6EB777A1" w:rsidR="00992A16" w:rsidRPr="00585264" w:rsidRDefault="00992A16" w:rsidP="0047268F">
                            <w:pPr>
                              <w:jc w:val="center"/>
                              <w:rPr>
                                <w:rFonts w:ascii="Times New Roman" w:hAnsi="Times New Roman" w:cs="Times New Roman"/>
                                <w:color w:val="FFFFFF" w:themeColor="background1"/>
                                <w:sz w:val="28"/>
                                <w:szCs w:val="28"/>
                              </w:rPr>
                            </w:pPr>
                            <w:r w:rsidRPr="00585264">
                              <w:rPr>
                                <w:rFonts w:ascii="Times New Roman" w:hAnsi="Times New Roman" w:cs="Times New Roman"/>
                                <w:color w:val="FFFFFF" w:themeColor="background1"/>
                                <w:sz w:val="28"/>
                                <w:szCs w:val="28"/>
                              </w:rPr>
                              <w:t>CCPA EMPLOYEE NOTICE of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06F72" id="_x0000_t202" coordsize="21600,21600" o:spt="202" path="m,l,21600r21600,l21600,xe">
                <v:stroke joinstyle="miter"/>
                <v:path gradientshapeok="t" o:connecttype="rect"/>
              </v:shapetype>
              <v:shape id="Text Box 2" o:spid="_x0000_s1026" type="#_x0000_t202" style="position:absolute;margin-left:428.05pt;margin-top:0;width:479.2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" fillcolor="gray [1629]">
                <v:textbox>
                  <w:txbxContent>
                    <w:p w14:paraId="6948D288" w14:textId="6EB777A1" w:rsidR="00992A16" w:rsidRPr="00585264" w:rsidRDefault="00992A16" w:rsidP="0047268F">
                      <w:pPr>
                        <w:jc w:val="center"/>
                        <w:rPr>
                          <w:rFonts w:ascii="Times New Roman" w:hAnsi="Times New Roman" w:cs="Times New Roman"/>
                          <w:color w:val="FFFFFF" w:themeColor="background1"/>
                          <w:sz w:val="28"/>
                          <w:szCs w:val="28"/>
                        </w:rPr>
                      </w:pPr>
                      <w:r w:rsidRPr="00585264">
                        <w:rPr>
                          <w:rFonts w:ascii="Times New Roman" w:hAnsi="Times New Roman" w:cs="Times New Roman"/>
                          <w:color w:val="FFFFFF" w:themeColor="background1"/>
                          <w:sz w:val="28"/>
                          <w:szCs w:val="28"/>
                        </w:rPr>
                        <w:t>CCPA EMPLOYEE NOTICE of COLLECTION</w:t>
                      </w:r>
                    </w:p>
                  </w:txbxContent>
                </v:textbox>
                <w10:wrap type="square" anchorx="margin"/>
              </v:shape>
            </w:pict>
          </mc:Fallback>
        </mc:AlternateContent>
      </w:r>
      <w:r w:rsidR="00243F6B">
        <w:rPr>
          <w:rFonts w:ascii="Times New Roman" w:hAnsi="Times New Roman" w:cs="Times New Roman"/>
          <w:sz w:val="20"/>
          <w:szCs w:val="20"/>
        </w:rPr>
        <w:t>The Company</w:t>
      </w:r>
      <w:r w:rsidR="00FB3807" w:rsidRPr="000B0753">
        <w:rPr>
          <w:rFonts w:ascii="Times New Roman" w:hAnsi="Times New Roman" w:cs="Times New Roman"/>
          <w:sz w:val="20"/>
          <w:szCs w:val="20"/>
        </w:rPr>
        <w:t xml:space="preserve"> </w:t>
      </w:r>
      <w:r w:rsidR="00FB3807" w:rsidRPr="00243F6B">
        <w:rPr>
          <w:rFonts w:ascii="Times New Roman" w:hAnsi="Times New Roman" w:cs="Times New Roman"/>
          <w:sz w:val="20"/>
          <w:szCs w:val="20"/>
        </w:rPr>
        <w:t>(“C</w:t>
      </w:r>
      <w:r w:rsidR="00243F6B">
        <w:rPr>
          <w:rFonts w:ascii="Times New Roman" w:hAnsi="Times New Roman" w:cs="Times New Roman"/>
          <w:sz w:val="20"/>
          <w:szCs w:val="20"/>
        </w:rPr>
        <w:t>ompany,</w:t>
      </w:r>
      <w:r w:rsidR="00FB3807" w:rsidRPr="00243F6B">
        <w:rPr>
          <w:rFonts w:ascii="Times New Roman" w:hAnsi="Times New Roman" w:cs="Times New Roman"/>
          <w:sz w:val="20"/>
          <w:szCs w:val="20"/>
        </w:rPr>
        <w:t>”</w:t>
      </w:r>
      <w:r w:rsidR="00FB3807" w:rsidRPr="000B0753">
        <w:rPr>
          <w:rFonts w:ascii="Times New Roman" w:hAnsi="Times New Roman" w:cs="Times New Roman"/>
          <w:sz w:val="20"/>
          <w:szCs w:val="20"/>
        </w:rPr>
        <w:t xml:space="preserve"> “we,” “us,” or “our”) provides this Privacy Notice for California Consumers (Employees) (the “CCPA Employee </w:t>
      </w:r>
      <w:r w:rsidR="000B0753">
        <w:rPr>
          <w:rFonts w:ascii="Times New Roman" w:hAnsi="Times New Roman" w:cs="Times New Roman"/>
          <w:sz w:val="20"/>
          <w:szCs w:val="20"/>
        </w:rPr>
        <w:t>Notice of Collection</w:t>
      </w:r>
      <w:r w:rsidR="00FB3807" w:rsidRPr="000B0753">
        <w:rPr>
          <w:rFonts w:ascii="Times New Roman" w:hAnsi="Times New Roman" w:cs="Times New Roman"/>
          <w:sz w:val="20"/>
          <w:szCs w:val="20"/>
        </w:rPr>
        <w:t xml:space="preserve">”) to supplement the information contained in the </w:t>
      </w:r>
      <w:r w:rsidR="00243F6B">
        <w:rPr>
          <w:rFonts w:ascii="Times New Roman" w:hAnsi="Times New Roman" w:cs="Times New Roman"/>
          <w:sz w:val="20"/>
          <w:szCs w:val="20"/>
        </w:rPr>
        <w:t>Company</w:t>
      </w:r>
      <w:r w:rsidR="00FB3807" w:rsidRPr="000B0753">
        <w:rPr>
          <w:rFonts w:ascii="Times New Roman" w:hAnsi="Times New Roman" w:cs="Times New Roman"/>
          <w:sz w:val="20"/>
          <w:szCs w:val="20"/>
        </w:rPr>
        <w:t xml:space="preserve"> Privacy Policy. This CCPA Employee Privacy Notice sets forth our privacy practices as required by the California Consumer Privacy Act of 2018 (“CCPA”).</w:t>
      </w:r>
    </w:p>
    <w:p w14:paraId="09D8EA09" w14:textId="0B4B33BB" w:rsidR="0011419C" w:rsidRPr="00585264" w:rsidRDefault="00FB3807" w:rsidP="00585264">
      <w:pPr>
        <w:rPr>
          <w:rFonts w:ascii="Times New Roman" w:hAnsi="Times New Roman" w:cs="Times New Roman"/>
          <w:sz w:val="20"/>
          <w:szCs w:val="20"/>
        </w:rPr>
      </w:pPr>
      <w:r w:rsidRPr="000B0753">
        <w:rPr>
          <w:rFonts w:ascii="Times New Roman" w:hAnsi="Times New Roman" w:cs="Times New Roman"/>
          <w:sz w:val="20"/>
          <w:szCs w:val="20"/>
        </w:rPr>
        <w:t>The CCPA Employee Privacy Notice applies only to individuals residing in the State of California who are considered “Consumers” under the CCPA and from whom we collect “Personal Information” as described in the CCPA (“Consumers”). We provide you this notice because under the CCPA, California Residents who are job applicants, employees, or contractors of a Business qualify as Consumers. For purposes of this CCPA Employee Privacy Notice, when we refer to Consumers, we mean you to the extent you are a California employee, employee applicant, or contractor.</w:t>
      </w:r>
    </w:p>
    <w:tbl>
      <w:tblPr>
        <w:tblW w:w="11520" w:type="dxa"/>
        <w:tblInd w:w="-725" w:type="dxa"/>
        <w:tblLook w:val="04A0" w:firstRow="1" w:lastRow="0" w:firstColumn="1" w:lastColumn="0" w:noHBand="0" w:noVBand="1"/>
      </w:tblPr>
      <w:tblGrid>
        <w:gridCol w:w="2380"/>
        <w:gridCol w:w="3900"/>
        <w:gridCol w:w="5240"/>
      </w:tblGrid>
      <w:tr w:rsidR="00FB3807" w:rsidRPr="000B0753" w14:paraId="667933CE" w14:textId="77777777" w:rsidTr="00585264">
        <w:trPr>
          <w:trHeight w:val="548"/>
        </w:trPr>
        <w:tc>
          <w:tcPr>
            <w:tcW w:w="238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bottom"/>
            <w:hideMark/>
          </w:tcPr>
          <w:p w14:paraId="39148231" w14:textId="77777777" w:rsidR="0047268F" w:rsidRPr="0047268F" w:rsidRDefault="0047268F" w:rsidP="000B0753">
            <w:pPr>
              <w:spacing w:after="0" w:line="240" w:lineRule="auto"/>
              <w:jc w:val="center"/>
              <w:rPr>
                <w:rFonts w:ascii="Times New Roman" w:eastAsia="Times New Roman" w:hAnsi="Times New Roman" w:cs="Times New Roman"/>
                <w:color w:val="FFFFFF" w:themeColor="background1"/>
              </w:rPr>
            </w:pPr>
            <w:r w:rsidRPr="0047268F">
              <w:rPr>
                <w:rFonts w:ascii="Times New Roman" w:eastAsia="Times New Roman" w:hAnsi="Times New Roman" w:cs="Times New Roman"/>
                <w:color w:val="FFFFFF" w:themeColor="background1"/>
              </w:rPr>
              <w:t>Categories of Information</w:t>
            </w:r>
          </w:p>
        </w:tc>
        <w:tc>
          <w:tcPr>
            <w:tcW w:w="3900"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14:paraId="62D35FE0" w14:textId="3CE5E0A5" w:rsidR="0047268F" w:rsidRPr="0047268F" w:rsidRDefault="0047268F" w:rsidP="000B0753">
            <w:pPr>
              <w:spacing w:after="0" w:line="240" w:lineRule="auto"/>
              <w:jc w:val="center"/>
              <w:rPr>
                <w:rFonts w:ascii="Times New Roman" w:eastAsia="Times New Roman" w:hAnsi="Times New Roman" w:cs="Times New Roman"/>
                <w:color w:val="FFFFFF" w:themeColor="background1"/>
              </w:rPr>
            </w:pPr>
            <w:r w:rsidRPr="0047268F">
              <w:rPr>
                <w:rFonts w:ascii="Times New Roman" w:eastAsia="Times New Roman" w:hAnsi="Times New Roman" w:cs="Times New Roman"/>
                <w:color w:val="FFFFFF" w:themeColor="background1"/>
              </w:rPr>
              <w:t>Examples of Information Collected</w:t>
            </w:r>
          </w:p>
        </w:tc>
        <w:tc>
          <w:tcPr>
            <w:tcW w:w="5240" w:type="dxa"/>
            <w:tcBorders>
              <w:top w:val="single" w:sz="4" w:space="0" w:color="auto"/>
              <w:left w:val="nil"/>
              <w:bottom w:val="single" w:sz="4" w:space="0" w:color="auto"/>
              <w:right w:val="single" w:sz="4" w:space="0" w:color="auto"/>
            </w:tcBorders>
            <w:shd w:val="clear" w:color="auto" w:fill="767171" w:themeFill="background2" w:themeFillShade="80"/>
            <w:vAlign w:val="bottom"/>
            <w:hideMark/>
          </w:tcPr>
          <w:p w14:paraId="6211F88D" w14:textId="77777777" w:rsidR="0047268F" w:rsidRPr="0047268F" w:rsidRDefault="0047268F" w:rsidP="000B0753">
            <w:pPr>
              <w:spacing w:after="0" w:line="240" w:lineRule="auto"/>
              <w:jc w:val="center"/>
              <w:rPr>
                <w:rFonts w:ascii="Times New Roman" w:eastAsia="Times New Roman" w:hAnsi="Times New Roman" w:cs="Times New Roman"/>
                <w:color w:val="FFFFFF" w:themeColor="background1"/>
              </w:rPr>
            </w:pPr>
            <w:r w:rsidRPr="0047268F">
              <w:rPr>
                <w:rFonts w:ascii="Times New Roman" w:eastAsia="Times New Roman" w:hAnsi="Times New Roman" w:cs="Times New Roman"/>
                <w:color w:val="FFFFFF" w:themeColor="background1"/>
              </w:rPr>
              <w:t>How do we use it?</w:t>
            </w:r>
          </w:p>
        </w:tc>
      </w:tr>
      <w:tr w:rsidR="00FB3807" w:rsidRPr="000B0753" w14:paraId="3A67F316" w14:textId="77777777" w:rsidTr="00FB3807">
        <w:trPr>
          <w:trHeight w:val="1425"/>
        </w:trPr>
        <w:tc>
          <w:tcPr>
            <w:tcW w:w="2380" w:type="dxa"/>
            <w:tcBorders>
              <w:top w:val="nil"/>
              <w:left w:val="single" w:sz="8" w:space="0" w:color="000000"/>
              <w:bottom w:val="single" w:sz="8" w:space="0" w:color="000000"/>
              <w:right w:val="single" w:sz="8" w:space="0" w:color="000000"/>
            </w:tcBorders>
            <w:shd w:val="clear" w:color="000000" w:fill="FFFFFF"/>
            <w:vAlign w:val="center"/>
            <w:hideMark/>
          </w:tcPr>
          <w:p w14:paraId="52C545F8" w14:textId="46A65F85"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A. Identifiers.</w:t>
            </w:r>
          </w:p>
        </w:tc>
        <w:tc>
          <w:tcPr>
            <w:tcW w:w="3900" w:type="dxa"/>
            <w:tcBorders>
              <w:top w:val="nil"/>
              <w:left w:val="nil"/>
              <w:bottom w:val="single" w:sz="8" w:space="0" w:color="000000"/>
              <w:right w:val="single" w:sz="8" w:space="0" w:color="000000"/>
            </w:tcBorders>
            <w:shd w:val="clear" w:color="000000" w:fill="FFFFFF"/>
            <w:vAlign w:val="center"/>
            <w:hideMark/>
          </w:tcPr>
          <w:p w14:paraId="751A16A7"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A real name, alias, postal address, unique personal identifier, online identifier, Internet Protocol address, email address, account name, Social Security number, driver's license number, or passport number.</w:t>
            </w:r>
          </w:p>
        </w:tc>
        <w:tc>
          <w:tcPr>
            <w:tcW w:w="524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4E40387" w14:textId="1A3B780E"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Manage and document your employment with us and employment related actions; Maintain your employee information in company directories; Maintain emergency contact and beneficiary details</w:t>
            </w:r>
            <w:r w:rsidR="00243F6B">
              <w:rPr>
                <w:rFonts w:ascii="Times New Roman" w:eastAsia="Times New Roman" w:hAnsi="Times New Roman" w:cs="Times New Roman"/>
                <w:color w:val="000000" w:themeColor="text1"/>
                <w:sz w:val="18"/>
                <w:szCs w:val="18"/>
              </w:rPr>
              <w:t>;</w:t>
            </w:r>
            <w:r w:rsidRPr="0047268F">
              <w:rPr>
                <w:rFonts w:ascii="Times New Roman" w:eastAsia="Times New Roman" w:hAnsi="Times New Roman" w:cs="Times New Roman"/>
                <w:color w:val="000000" w:themeColor="text1"/>
                <w:sz w:val="18"/>
                <w:szCs w:val="18"/>
              </w:rPr>
              <w:t xml:space="preserve"> Administer employee engagement;</w:t>
            </w:r>
            <w:r w:rsidR="00243F6B">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Use corporate communication tools such as video conferencing; Administer occupational safety and health programs;</w:t>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Protect the safety and security of our workforce, guests, property, and assets including monitoring activities in our facilities and activity using our computers, devices, networks, communications and other assets and resources;</w:t>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 xml:space="preserve">Detect security incidents and other fraudulent activity; Investigate and respond to claims; </w:t>
            </w:r>
            <w:r w:rsidR="00CB5776">
              <w:rPr>
                <w:rFonts w:ascii="Times New Roman" w:eastAsia="Times New Roman" w:hAnsi="Times New Roman" w:cs="Times New Roman"/>
                <w:color w:val="000000" w:themeColor="text1"/>
                <w:sz w:val="18"/>
                <w:szCs w:val="18"/>
              </w:rPr>
              <w:t>c</w:t>
            </w:r>
            <w:r w:rsidRPr="0047268F">
              <w:rPr>
                <w:rFonts w:ascii="Times New Roman" w:eastAsia="Times New Roman" w:hAnsi="Times New Roman" w:cs="Times New Roman"/>
                <w:color w:val="000000" w:themeColor="text1"/>
                <w:sz w:val="18"/>
                <w:szCs w:val="18"/>
              </w:rPr>
              <w:t xml:space="preserve">omply with applicable laws (e.g. health and safety, employment laws); </w:t>
            </w:r>
            <w:r w:rsidR="00585264">
              <w:rPr>
                <w:rFonts w:ascii="Times New Roman" w:eastAsia="Times New Roman" w:hAnsi="Times New Roman" w:cs="Times New Roman"/>
                <w:color w:val="000000" w:themeColor="text1"/>
                <w:sz w:val="18"/>
                <w:szCs w:val="18"/>
              </w:rPr>
              <w:t>and</w:t>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Use in ways we have told you about for our business activities</w:t>
            </w:r>
            <w:r w:rsidR="00CB5776">
              <w:rPr>
                <w:rFonts w:ascii="Times New Roman" w:eastAsia="Times New Roman" w:hAnsi="Times New Roman" w:cs="Times New Roman"/>
                <w:color w:val="000000" w:themeColor="text1"/>
                <w:sz w:val="18"/>
                <w:szCs w:val="18"/>
              </w:rPr>
              <w:t>.</w:t>
            </w:r>
          </w:p>
        </w:tc>
      </w:tr>
      <w:tr w:rsidR="00FB3807" w:rsidRPr="000B0753" w14:paraId="360A5E82" w14:textId="77777777" w:rsidTr="000B0753">
        <w:trPr>
          <w:trHeight w:val="2140"/>
        </w:trPr>
        <w:tc>
          <w:tcPr>
            <w:tcW w:w="2380" w:type="dxa"/>
            <w:tcBorders>
              <w:top w:val="nil"/>
              <w:left w:val="single" w:sz="8" w:space="0" w:color="000000"/>
              <w:bottom w:val="single" w:sz="8" w:space="0" w:color="000000"/>
              <w:right w:val="single" w:sz="8" w:space="0" w:color="000000"/>
            </w:tcBorders>
            <w:shd w:val="clear" w:color="000000" w:fill="FFFFFF"/>
            <w:vAlign w:val="center"/>
            <w:hideMark/>
          </w:tcPr>
          <w:p w14:paraId="40E570CD"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B. Personal information categories listed in the California Customer Records statute (Cal. Civ. Code § 1798.80(e)).</w:t>
            </w:r>
          </w:p>
        </w:tc>
        <w:tc>
          <w:tcPr>
            <w:tcW w:w="3900" w:type="dxa"/>
            <w:tcBorders>
              <w:top w:val="nil"/>
              <w:left w:val="nil"/>
              <w:bottom w:val="single" w:sz="8" w:space="0" w:color="000000"/>
              <w:right w:val="single" w:sz="8" w:space="0" w:color="000000"/>
            </w:tcBorders>
            <w:shd w:val="clear" w:color="000000" w:fill="FFFFFF"/>
            <w:vAlign w:val="center"/>
            <w:hideMark/>
          </w:tcPr>
          <w:p w14:paraId="3D255232"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A name, signature, Social Security number, physical characteristics or description, address, telephone number, passport number, driver's license or state identification card number, insurance policy number, education, employment, employment history, bank account number, medical information, or health insurance information.</w:t>
            </w:r>
          </w:p>
        </w:tc>
        <w:tc>
          <w:tcPr>
            <w:tcW w:w="5240" w:type="dxa"/>
            <w:vMerge/>
            <w:tcBorders>
              <w:top w:val="nil"/>
              <w:left w:val="single" w:sz="8" w:space="0" w:color="000000"/>
              <w:bottom w:val="single" w:sz="8" w:space="0" w:color="000000"/>
              <w:right w:val="single" w:sz="8" w:space="0" w:color="000000"/>
            </w:tcBorders>
            <w:vAlign w:val="center"/>
            <w:hideMark/>
          </w:tcPr>
          <w:p w14:paraId="5BCF2D51"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p>
        </w:tc>
      </w:tr>
      <w:tr w:rsidR="00FB3807" w:rsidRPr="000B0753" w14:paraId="0B16A2F5" w14:textId="77777777" w:rsidTr="000B0753">
        <w:trPr>
          <w:trHeight w:val="2050"/>
        </w:trPr>
        <w:tc>
          <w:tcPr>
            <w:tcW w:w="2380" w:type="dxa"/>
            <w:tcBorders>
              <w:top w:val="nil"/>
              <w:left w:val="single" w:sz="8" w:space="0" w:color="000000"/>
              <w:bottom w:val="single" w:sz="8" w:space="0" w:color="000000"/>
              <w:right w:val="single" w:sz="8" w:space="0" w:color="000000"/>
            </w:tcBorders>
            <w:shd w:val="clear" w:color="000000" w:fill="FFFFFF"/>
            <w:vAlign w:val="center"/>
            <w:hideMark/>
          </w:tcPr>
          <w:p w14:paraId="46D87226"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C. Protected classification characteristics under California or federal law.</w:t>
            </w:r>
          </w:p>
        </w:tc>
        <w:tc>
          <w:tcPr>
            <w:tcW w:w="3900" w:type="dxa"/>
            <w:tcBorders>
              <w:top w:val="nil"/>
              <w:left w:val="nil"/>
              <w:bottom w:val="single" w:sz="8" w:space="0" w:color="000000"/>
              <w:right w:val="single" w:sz="8" w:space="0" w:color="000000"/>
            </w:tcBorders>
            <w:shd w:val="clear" w:color="000000" w:fill="FFFFFF"/>
            <w:vAlign w:val="center"/>
            <w:hideMark/>
          </w:tcPr>
          <w:p w14:paraId="789FFC3C"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Age, race, color, national origin, citizenship, religion or creed, marital status, medical condition, physical or mental disability, sex (including gender, gender identity, gender expression, pregnancy or childbirth and related medical conditions), sexual orientation for same sex benefits, veteran or military status.</w:t>
            </w:r>
          </w:p>
        </w:tc>
        <w:tc>
          <w:tcPr>
            <w:tcW w:w="5240" w:type="dxa"/>
            <w:tcBorders>
              <w:top w:val="nil"/>
              <w:left w:val="nil"/>
              <w:bottom w:val="single" w:sz="8" w:space="0" w:color="000000"/>
              <w:right w:val="single" w:sz="8" w:space="0" w:color="000000"/>
            </w:tcBorders>
            <w:shd w:val="clear" w:color="000000" w:fill="FFFFFF"/>
            <w:vAlign w:val="center"/>
            <w:hideMark/>
          </w:tcPr>
          <w:p w14:paraId="2C9C813C" w14:textId="0FE9026C"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 xml:space="preserve">Manage and document your employment with us and employment </w:t>
            </w:r>
            <w:r w:rsidRPr="0047268F">
              <w:rPr>
                <w:rFonts w:ascii="Times New Roman" w:eastAsia="Times New Roman" w:hAnsi="Times New Roman" w:cs="Times New Roman"/>
                <w:color w:val="000000" w:themeColor="text1"/>
                <w:sz w:val="18"/>
                <w:szCs w:val="18"/>
              </w:rPr>
              <w:br/>
              <w:t>related actions, such as requests for reasonable accommodations related to disability or religion;</w:t>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Maintain emergency contact and beneficiary details</w:t>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Comply with applicable laws (e.g.</w:t>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health and safety, employment laws);</w:t>
            </w:r>
            <w:r w:rsidR="00585264">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and Use in ways we have told you about for our business activities</w:t>
            </w:r>
            <w:r w:rsidR="00CB5776">
              <w:rPr>
                <w:rFonts w:ascii="Times New Roman" w:eastAsia="Times New Roman" w:hAnsi="Times New Roman" w:cs="Times New Roman"/>
                <w:color w:val="000000" w:themeColor="text1"/>
                <w:sz w:val="18"/>
                <w:szCs w:val="18"/>
              </w:rPr>
              <w:t>.</w:t>
            </w:r>
          </w:p>
        </w:tc>
      </w:tr>
      <w:tr w:rsidR="00FB3807" w:rsidRPr="000B0753" w14:paraId="6227B18F" w14:textId="77777777" w:rsidTr="00FB3807">
        <w:trPr>
          <w:trHeight w:val="915"/>
        </w:trPr>
        <w:tc>
          <w:tcPr>
            <w:tcW w:w="2380" w:type="dxa"/>
            <w:tcBorders>
              <w:top w:val="nil"/>
              <w:left w:val="single" w:sz="8" w:space="0" w:color="000000"/>
              <w:bottom w:val="single" w:sz="8" w:space="0" w:color="000000"/>
              <w:right w:val="single" w:sz="8" w:space="0" w:color="000000"/>
            </w:tcBorders>
            <w:shd w:val="clear" w:color="000000" w:fill="FFFFFF"/>
            <w:vAlign w:val="center"/>
            <w:hideMark/>
          </w:tcPr>
          <w:p w14:paraId="7E764167"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D. Commercial information.</w:t>
            </w:r>
          </w:p>
        </w:tc>
        <w:tc>
          <w:tcPr>
            <w:tcW w:w="3900" w:type="dxa"/>
            <w:tcBorders>
              <w:top w:val="nil"/>
              <w:left w:val="nil"/>
              <w:bottom w:val="single" w:sz="8" w:space="0" w:color="000000"/>
              <w:right w:val="single" w:sz="8" w:space="0" w:color="000000"/>
            </w:tcBorders>
            <w:shd w:val="clear" w:color="000000" w:fill="FFFFFF"/>
            <w:vAlign w:val="center"/>
            <w:hideMark/>
          </w:tcPr>
          <w:p w14:paraId="19B819A9"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Records of Personal Property, products or services purchased, obtained, or considered, or other purchasing or consuming histories or tendencies</w:t>
            </w:r>
          </w:p>
        </w:tc>
        <w:tc>
          <w:tcPr>
            <w:tcW w:w="5240" w:type="dxa"/>
            <w:tcBorders>
              <w:top w:val="nil"/>
              <w:left w:val="nil"/>
              <w:bottom w:val="single" w:sz="8" w:space="0" w:color="000000"/>
              <w:right w:val="single" w:sz="8" w:space="0" w:color="000000"/>
            </w:tcBorders>
            <w:shd w:val="clear" w:color="000000" w:fill="FFFFFF"/>
            <w:vAlign w:val="center"/>
            <w:hideMark/>
          </w:tcPr>
          <w:p w14:paraId="46BD2B01" w14:textId="790EB296"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 </w:t>
            </w:r>
            <w:r w:rsidR="000B0753" w:rsidRPr="000B0753">
              <w:rPr>
                <w:rFonts w:ascii="Times New Roman" w:eastAsia="Times New Roman" w:hAnsi="Times New Roman" w:cs="Times New Roman"/>
                <w:color w:val="000000" w:themeColor="text1"/>
                <w:sz w:val="18"/>
                <w:szCs w:val="18"/>
              </w:rPr>
              <w:t>Reimbursement of expenses</w:t>
            </w:r>
            <w:r w:rsidR="00CB5776">
              <w:rPr>
                <w:rFonts w:ascii="Times New Roman" w:eastAsia="Times New Roman" w:hAnsi="Times New Roman" w:cs="Times New Roman"/>
                <w:color w:val="000000" w:themeColor="text1"/>
                <w:sz w:val="18"/>
                <w:szCs w:val="18"/>
              </w:rPr>
              <w:t>.</w:t>
            </w:r>
            <w:r w:rsidR="000B0753" w:rsidRPr="000B0753">
              <w:rPr>
                <w:rFonts w:ascii="Times New Roman" w:eastAsia="Times New Roman" w:hAnsi="Times New Roman" w:cs="Times New Roman"/>
                <w:color w:val="000000" w:themeColor="text1"/>
                <w:sz w:val="18"/>
                <w:szCs w:val="18"/>
              </w:rPr>
              <w:t xml:space="preserve"> </w:t>
            </w:r>
          </w:p>
        </w:tc>
      </w:tr>
      <w:tr w:rsidR="00FB3807" w:rsidRPr="000B0753" w14:paraId="6C2951A1" w14:textId="77777777" w:rsidTr="00FB3807">
        <w:trPr>
          <w:trHeight w:val="1537"/>
        </w:trPr>
        <w:tc>
          <w:tcPr>
            <w:tcW w:w="2380" w:type="dxa"/>
            <w:tcBorders>
              <w:top w:val="nil"/>
              <w:left w:val="single" w:sz="8" w:space="0" w:color="000000"/>
              <w:bottom w:val="single" w:sz="8" w:space="0" w:color="000000"/>
              <w:right w:val="single" w:sz="8" w:space="0" w:color="000000"/>
            </w:tcBorders>
            <w:shd w:val="clear" w:color="000000" w:fill="FFFFFF"/>
            <w:vAlign w:val="center"/>
            <w:hideMark/>
          </w:tcPr>
          <w:p w14:paraId="27D39FE1"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E. Biometric information.</w:t>
            </w:r>
          </w:p>
        </w:tc>
        <w:tc>
          <w:tcPr>
            <w:tcW w:w="3900" w:type="dxa"/>
            <w:tcBorders>
              <w:top w:val="nil"/>
              <w:left w:val="nil"/>
              <w:bottom w:val="single" w:sz="8" w:space="0" w:color="000000"/>
              <w:right w:val="single" w:sz="8" w:space="0" w:color="000000"/>
            </w:tcBorders>
            <w:shd w:val="clear" w:color="000000" w:fill="FFFFFF"/>
            <w:vAlign w:val="center"/>
            <w:hideMark/>
          </w:tcPr>
          <w:p w14:paraId="7CA947E9"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tc>
        <w:tc>
          <w:tcPr>
            <w:tcW w:w="5240" w:type="dxa"/>
            <w:tcBorders>
              <w:top w:val="nil"/>
              <w:left w:val="nil"/>
              <w:bottom w:val="single" w:sz="8" w:space="0" w:color="000000"/>
              <w:right w:val="single" w:sz="8" w:space="0" w:color="000000"/>
            </w:tcBorders>
            <w:shd w:val="clear" w:color="000000" w:fill="FFFFFF"/>
            <w:vAlign w:val="center"/>
            <w:hideMark/>
          </w:tcPr>
          <w:p w14:paraId="0538B94C" w14:textId="3E592BB1" w:rsidR="0047268F" w:rsidRPr="0047268F" w:rsidRDefault="00CB5776" w:rsidP="0047268F">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Record time, such as clocking-in and clocking-out,</w:t>
            </w:r>
            <w:r w:rsidR="0047268F" w:rsidRPr="0047268F">
              <w:rPr>
                <w:rFonts w:ascii="Times New Roman" w:eastAsia="Times New Roman" w:hAnsi="Times New Roman" w:cs="Times New Roman"/>
                <w:color w:val="000000" w:themeColor="text1"/>
                <w:sz w:val="18"/>
                <w:szCs w:val="18"/>
              </w:rPr>
              <w:t xml:space="preserve"> and</w:t>
            </w:r>
            <w:r>
              <w:rPr>
                <w:rFonts w:ascii="Times New Roman" w:eastAsia="Times New Roman" w:hAnsi="Times New Roman" w:cs="Times New Roman"/>
                <w:color w:val="000000" w:themeColor="text1"/>
                <w:sz w:val="18"/>
                <w:szCs w:val="18"/>
              </w:rPr>
              <w:t xml:space="preserve"> o</w:t>
            </w:r>
            <w:r w:rsidR="0047268F" w:rsidRPr="0047268F">
              <w:rPr>
                <w:rFonts w:ascii="Times New Roman" w:eastAsia="Times New Roman" w:hAnsi="Times New Roman" w:cs="Times New Roman"/>
                <w:color w:val="000000" w:themeColor="text1"/>
                <w:sz w:val="18"/>
                <w:szCs w:val="18"/>
              </w:rPr>
              <w:t xml:space="preserve">btain access to certain Company </w:t>
            </w:r>
            <w:r>
              <w:rPr>
                <w:rFonts w:ascii="Times New Roman" w:eastAsia="Times New Roman" w:hAnsi="Times New Roman" w:cs="Times New Roman"/>
                <w:color w:val="000000" w:themeColor="text1"/>
                <w:sz w:val="18"/>
                <w:szCs w:val="18"/>
              </w:rPr>
              <w:t>systems,</w:t>
            </w:r>
            <w:r w:rsidR="0047268F" w:rsidRPr="0047268F">
              <w:rPr>
                <w:rFonts w:ascii="Times New Roman" w:eastAsia="Times New Roman" w:hAnsi="Times New Roman" w:cs="Times New Roman"/>
                <w:color w:val="000000" w:themeColor="text1"/>
                <w:sz w:val="18"/>
                <w:szCs w:val="18"/>
              </w:rPr>
              <w:t xml:space="preserve"> structures and facilities.</w:t>
            </w:r>
          </w:p>
        </w:tc>
      </w:tr>
    </w:tbl>
    <w:p w14:paraId="14099BBA" w14:textId="0B016424" w:rsidR="007305D1" w:rsidRPr="000B0753" w:rsidRDefault="007305D1" w:rsidP="00992A16">
      <w:pPr>
        <w:rPr>
          <w:rFonts w:ascii="Times New Roman" w:hAnsi="Times New Roman" w:cs="Times New Roman"/>
          <w:color w:val="000000" w:themeColor="text1"/>
          <w:sz w:val="18"/>
          <w:szCs w:val="18"/>
        </w:rPr>
      </w:pPr>
    </w:p>
    <w:tbl>
      <w:tblPr>
        <w:tblW w:w="11520" w:type="dxa"/>
        <w:tblInd w:w="-730" w:type="dxa"/>
        <w:tblLook w:val="04A0" w:firstRow="1" w:lastRow="0" w:firstColumn="1" w:lastColumn="0" w:noHBand="0" w:noVBand="1"/>
      </w:tblPr>
      <w:tblGrid>
        <w:gridCol w:w="2380"/>
        <w:gridCol w:w="3900"/>
        <w:gridCol w:w="5240"/>
      </w:tblGrid>
      <w:tr w:rsidR="00FB3807" w:rsidRPr="000B0753" w14:paraId="6D3FCA12" w14:textId="77777777" w:rsidTr="00585264">
        <w:trPr>
          <w:trHeight w:val="1690"/>
        </w:trPr>
        <w:tc>
          <w:tcPr>
            <w:tcW w:w="238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482182B"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lastRenderedPageBreak/>
              <w:t>F. Internet or other similar network activity.</w:t>
            </w:r>
          </w:p>
        </w:tc>
        <w:tc>
          <w:tcPr>
            <w:tcW w:w="3900" w:type="dxa"/>
            <w:tcBorders>
              <w:top w:val="single" w:sz="8" w:space="0" w:color="000000"/>
              <w:left w:val="nil"/>
              <w:bottom w:val="single" w:sz="8" w:space="0" w:color="000000"/>
              <w:right w:val="single" w:sz="8" w:space="0" w:color="000000"/>
            </w:tcBorders>
            <w:shd w:val="clear" w:color="000000" w:fill="FFFFFF"/>
            <w:vAlign w:val="center"/>
            <w:hideMark/>
          </w:tcPr>
          <w:p w14:paraId="1DE607E2"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Browsing history, search history, information on a consumer's interaction with a website, application.</w:t>
            </w:r>
          </w:p>
        </w:tc>
        <w:tc>
          <w:tcPr>
            <w:tcW w:w="5240" w:type="dxa"/>
            <w:tcBorders>
              <w:top w:val="single" w:sz="8" w:space="0" w:color="000000"/>
              <w:left w:val="nil"/>
              <w:bottom w:val="single" w:sz="8" w:space="0" w:color="000000"/>
              <w:right w:val="single" w:sz="8" w:space="0" w:color="000000"/>
            </w:tcBorders>
            <w:shd w:val="clear" w:color="000000" w:fill="FFFFFF"/>
            <w:vAlign w:val="center"/>
            <w:hideMark/>
          </w:tcPr>
          <w:p w14:paraId="1CC92FE9" w14:textId="3E87F6A3"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 xml:space="preserve">Protect the safety and security of our workforce, guests, property, and </w:t>
            </w:r>
            <w:r w:rsidRPr="0047268F">
              <w:rPr>
                <w:rFonts w:ascii="Times New Roman" w:eastAsia="Times New Roman" w:hAnsi="Times New Roman" w:cs="Times New Roman"/>
                <w:color w:val="000000" w:themeColor="text1"/>
                <w:sz w:val="18"/>
                <w:szCs w:val="18"/>
              </w:rPr>
              <w:br/>
              <w:t>assets including monitoring activities in our facilities and activity using our computers, devices, networks, communications and other assets and resources;</w:t>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Detect and investigate incidents and other fraudulent activity;</w:t>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Use in ways we have told you about for our business activities.</w:t>
            </w:r>
          </w:p>
        </w:tc>
      </w:tr>
      <w:tr w:rsidR="00FB3807" w:rsidRPr="000B0753" w14:paraId="1A75F1C6" w14:textId="77777777" w:rsidTr="00585264">
        <w:trPr>
          <w:trHeight w:val="1537"/>
        </w:trPr>
        <w:tc>
          <w:tcPr>
            <w:tcW w:w="2380" w:type="dxa"/>
            <w:tcBorders>
              <w:top w:val="nil"/>
              <w:left w:val="single" w:sz="8" w:space="0" w:color="000000"/>
              <w:bottom w:val="single" w:sz="8" w:space="0" w:color="000000"/>
              <w:right w:val="single" w:sz="8" w:space="0" w:color="000000"/>
            </w:tcBorders>
            <w:shd w:val="clear" w:color="000000" w:fill="FFFFFF"/>
            <w:vAlign w:val="center"/>
            <w:hideMark/>
          </w:tcPr>
          <w:p w14:paraId="4337F8DE"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G. Geolocation data.</w:t>
            </w:r>
          </w:p>
        </w:tc>
        <w:tc>
          <w:tcPr>
            <w:tcW w:w="3900" w:type="dxa"/>
            <w:tcBorders>
              <w:top w:val="nil"/>
              <w:left w:val="nil"/>
              <w:bottom w:val="single" w:sz="8" w:space="0" w:color="000000"/>
              <w:right w:val="single" w:sz="8" w:space="0" w:color="000000"/>
            </w:tcBorders>
            <w:shd w:val="clear" w:color="000000" w:fill="FFFFFF"/>
            <w:vAlign w:val="center"/>
            <w:hideMark/>
          </w:tcPr>
          <w:p w14:paraId="55533EE1"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Physical location or movements, such as tracking building and office entry.</w:t>
            </w:r>
          </w:p>
        </w:tc>
        <w:tc>
          <w:tcPr>
            <w:tcW w:w="5240" w:type="dxa"/>
            <w:tcBorders>
              <w:top w:val="nil"/>
              <w:left w:val="nil"/>
              <w:bottom w:val="single" w:sz="8" w:space="0" w:color="000000"/>
              <w:right w:val="single" w:sz="8" w:space="0" w:color="000000"/>
            </w:tcBorders>
            <w:shd w:val="clear" w:color="000000" w:fill="FFFFFF"/>
            <w:vAlign w:val="center"/>
            <w:hideMark/>
          </w:tcPr>
          <w:p w14:paraId="75A01C98" w14:textId="0189353A" w:rsidR="0047268F" w:rsidRPr="0047268F" w:rsidRDefault="0047268F" w:rsidP="00CB5776">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 xml:space="preserve">Protect the safety and security of our workforce, guests, property, and </w:t>
            </w:r>
            <w:r w:rsidRPr="0047268F">
              <w:rPr>
                <w:rFonts w:ascii="Times New Roman" w:eastAsia="Times New Roman" w:hAnsi="Times New Roman" w:cs="Times New Roman"/>
                <w:color w:val="000000" w:themeColor="text1"/>
                <w:sz w:val="18"/>
                <w:szCs w:val="18"/>
              </w:rPr>
              <w:br w:type="page"/>
              <w:t xml:space="preserve">assets including monitoring activities in our facilities and activity using </w:t>
            </w:r>
            <w:r w:rsidRPr="0047268F">
              <w:rPr>
                <w:rFonts w:ascii="Times New Roman" w:eastAsia="Times New Roman" w:hAnsi="Times New Roman" w:cs="Times New Roman"/>
                <w:color w:val="000000" w:themeColor="text1"/>
                <w:sz w:val="18"/>
                <w:szCs w:val="18"/>
              </w:rPr>
              <w:br w:type="page"/>
              <w:t xml:space="preserve">our computers, devices, networks, communications and other assets and </w:t>
            </w:r>
            <w:r w:rsidRPr="0047268F">
              <w:rPr>
                <w:rFonts w:ascii="Times New Roman" w:eastAsia="Times New Roman" w:hAnsi="Times New Roman" w:cs="Times New Roman"/>
                <w:color w:val="000000" w:themeColor="text1"/>
                <w:sz w:val="18"/>
                <w:szCs w:val="18"/>
              </w:rPr>
              <w:br w:type="page"/>
              <w:t>resources;</w:t>
            </w:r>
            <w:r w:rsidRPr="0047268F">
              <w:rPr>
                <w:rFonts w:ascii="Times New Roman" w:eastAsia="Times New Roman" w:hAnsi="Times New Roman" w:cs="Times New Roman"/>
                <w:color w:val="000000" w:themeColor="text1"/>
                <w:sz w:val="18"/>
                <w:szCs w:val="18"/>
              </w:rPr>
              <w:br w:type="page"/>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Detect and investigate incidents and other fraudulent activity;</w:t>
            </w:r>
            <w:r w:rsidRPr="0047268F">
              <w:rPr>
                <w:rFonts w:ascii="Times New Roman" w:eastAsia="Times New Roman" w:hAnsi="Times New Roman" w:cs="Times New Roman"/>
                <w:color w:val="000000" w:themeColor="text1"/>
                <w:sz w:val="18"/>
                <w:szCs w:val="18"/>
              </w:rPr>
              <w:br w:type="page"/>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Use in ways we have told you about for our business activities.</w:t>
            </w:r>
          </w:p>
        </w:tc>
      </w:tr>
      <w:tr w:rsidR="00FB3807" w:rsidRPr="000B0753" w14:paraId="648A4C07" w14:textId="77777777" w:rsidTr="0047268F">
        <w:trPr>
          <w:trHeight w:val="915"/>
        </w:trPr>
        <w:tc>
          <w:tcPr>
            <w:tcW w:w="2380" w:type="dxa"/>
            <w:tcBorders>
              <w:top w:val="nil"/>
              <w:left w:val="single" w:sz="8" w:space="0" w:color="000000"/>
              <w:bottom w:val="single" w:sz="8" w:space="0" w:color="000000"/>
              <w:right w:val="single" w:sz="8" w:space="0" w:color="000000"/>
            </w:tcBorders>
            <w:shd w:val="clear" w:color="000000" w:fill="FFFFFF"/>
            <w:vAlign w:val="center"/>
            <w:hideMark/>
          </w:tcPr>
          <w:p w14:paraId="39C90AD4"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H. Sensory data.</w:t>
            </w:r>
          </w:p>
        </w:tc>
        <w:tc>
          <w:tcPr>
            <w:tcW w:w="3900" w:type="dxa"/>
            <w:tcBorders>
              <w:top w:val="nil"/>
              <w:left w:val="nil"/>
              <w:bottom w:val="single" w:sz="8" w:space="0" w:color="000000"/>
              <w:right w:val="single" w:sz="8" w:space="0" w:color="000000"/>
            </w:tcBorders>
            <w:shd w:val="clear" w:color="000000" w:fill="FFFFFF"/>
            <w:vAlign w:val="center"/>
            <w:hideMark/>
          </w:tcPr>
          <w:p w14:paraId="70B12EF2"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br/>
              <w:t>Audio, electronic, visual, thermal, olfactory, or similar information, such as voicemail greetings and messages.</w:t>
            </w:r>
          </w:p>
        </w:tc>
        <w:tc>
          <w:tcPr>
            <w:tcW w:w="5240" w:type="dxa"/>
            <w:tcBorders>
              <w:top w:val="nil"/>
              <w:left w:val="nil"/>
              <w:bottom w:val="single" w:sz="8" w:space="0" w:color="000000"/>
              <w:right w:val="single" w:sz="8" w:space="0" w:color="000000"/>
            </w:tcBorders>
            <w:shd w:val="clear" w:color="000000" w:fill="FFFFFF"/>
            <w:vAlign w:val="center"/>
            <w:hideMark/>
          </w:tcPr>
          <w:p w14:paraId="5862E223"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Maintain your employee information in company directories;</w:t>
            </w:r>
            <w:r w:rsidRPr="0047268F">
              <w:rPr>
                <w:rFonts w:ascii="Times New Roman" w:eastAsia="Times New Roman" w:hAnsi="Times New Roman" w:cs="Times New Roman"/>
                <w:color w:val="000000" w:themeColor="text1"/>
                <w:sz w:val="18"/>
                <w:szCs w:val="18"/>
              </w:rPr>
              <w:br/>
              <w:t>Use corporate communication tools such as video conferencing;</w:t>
            </w:r>
            <w:r w:rsidRPr="0047268F">
              <w:rPr>
                <w:rFonts w:ascii="Times New Roman" w:eastAsia="Times New Roman" w:hAnsi="Times New Roman" w:cs="Times New Roman"/>
                <w:color w:val="000000" w:themeColor="text1"/>
                <w:sz w:val="18"/>
                <w:szCs w:val="18"/>
              </w:rPr>
              <w:br/>
              <w:t>Use in ways we have told you about for our business activities.</w:t>
            </w:r>
          </w:p>
        </w:tc>
      </w:tr>
      <w:tr w:rsidR="00FB3807" w:rsidRPr="000B0753" w14:paraId="05DCC017" w14:textId="77777777" w:rsidTr="0047268F">
        <w:trPr>
          <w:trHeight w:val="690"/>
        </w:trPr>
        <w:tc>
          <w:tcPr>
            <w:tcW w:w="2380" w:type="dxa"/>
            <w:tcBorders>
              <w:top w:val="nil"/>
              <w:left w:val="single" w:sz="8" w:space="0" w:color="000000"/>
              <w:bottom w:val="single" w:sz="8" w:space="0" w:color="000000"/>
              <w:right w:val="single" w:sz="8" w:space="0" w:color="000000"/>
            </w:tcBorders>
            <w:shd w:val="clear" w:color="000000" w:fill="FFFFFF"/>
            <w:vAlign w:val="center"/>
            <w:hideMark/>
          </w:tcPr>
          <w:p w14:paraId="2893974A"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I. Professional or employment-related information.</w:t>
            </w:r>
          </w:p>
        </w:tc>
        <w:tc>
          <w:tcPr>
            <w:tcW w:w="3900" w:type="dxa"/>
            <w:tcBorders>
              <w:top w:val="nil"/>
              <w:left w:val="nil"/>
              <w:bottom w:val="single" w:sz="8" w:space="0" w:color="000000"/>
              <w:right w:val="single" w:sz="8" w:space="0" w:color="000000"/>
            </w:tcBorders>
            <w:shd w:val="clear" w:color="000000" w:fill="FFFFFF"/>
            <w:vAlign w:val="center"/>
            <w:hideMark/>
          </w:tcPr>
          <w:p w14:paraId="411FB731"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 xml:space="preserve">Current or past job history or performance evaluations. </w:t>
            </w:r>
          </w:p>
        </w:tc>
        <w:tc>
          <w:tcPr>
            <w:tcW w:w="5240" w:type="dxa"/>
            <w:tcBorders>
              <w:top w:val="nil"/>
              <w:left w:val="nil"/>
              <w:bottom w:val="single" w:sz="8" w:space="0" w:color="000000"/>
              <w:right w:val="single" w:sz="8" w:space="0" w:color="000000"/>
            </w:tcBorders>
            <w:shd w:val="clear" w:color="000000" w:fill="FFFFFF"/>
            <w:vAlign w:val="center"/>
            <w:hideMark/>
          </w:tcPr>
          <w:p w14:paraId="78C3AD50" w14:textId="06089942"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 xml:space="preserve">Manage and document your employment with us and employment </w:t>
            </w:r>
            <w:r w:rsidRPr="0047268F">
              <w:rPr>
                <w:rFonts w:ascii="Times New Roman" w:eastAsia="Times New Roman" w:hAnsi="Times New Roman" w:cs="Times New Roman"/>
                <w:color w:val="000000" w:themeColor="text1"/>
                <w:sz w:val="18"/>
                <w:szCs w:val="18"/>
              </w:rPr>
              <w:br/>
              <w:t>related actions; Maintain your employee information in company directories</w:t>
            </w:r>
            <w:r w:rsidR="00CB5776">
              <w:rPr>
                <w:rFonts w:ascii="Times New Roman" w:eastAsia="Times New Roman" w:hAnsi="Times New Roman" w:cs="Times New Roman"/>
                <w:color w:val="000000" w:themeColor="text1"/>
                <w:sz w:val="18"/>
                <w:szCs w:val="18"/>
              </w:rPr>
              <w:t>.</w:t>
            </w:r>
          </w:p>
        </w:tc>
      </w:tr>
      <w:tr w:rsidR="00FB3807" w:rsidRPr="000B0753" w14:paraId="67A7EEB1" w14:textId="77777777" w:rsidTr="0047268F">
        <w:trPr>
          <w:trHeight w:val="915"/>
        </w:trPr>
        <w:tc>
          <w:tcPr>
            <w:tcW w:w="2380" w:type="dxa"/>
            <w:tcBorders>
              <w:top w:val="nil"/>
              <w:left w:val="single" w:sz="8" w:space="0" w:color="000000"/>
              <w:bottom w:val="single" w:sz="8" w:space="0" w:color="000000"/>
              <w:right w:val="single" w:sz="8" w:space="0" w:color="000000"/>
            </w:tcBorders>
            <w:shd w:val="clear" w:color="000000" w:fill="FFFFFF"/>
            <w:vAlign w:val="center"/>
            <w:hideMark/>
          </w:tcPr>
          <w:p w14:paraId="00C1E6BC"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J. Education information, as defined by the Family Educational Rights and Privacy Act</w:t>
            </w:r>
          </w:p>
        </w:tc>
        <w:tc>
          <w:tcPr>
            <w:tcW w:w="3900" w:type="dxa"/>
            <w:tcBorders>
              <w:top w:val="nil"/>
              <w:left w:val="nil"/>
              <w:bottom w:val="single" w:sz="8" w:space="0" w:color="000000"/>
              <w:right w:val="single" w:sz="8" w:space="0" w:color="000000"/>
            </w:tcBorders>
            <w:shd w:val="clear" w:color="000000" w:fill="FFFFFF"/>
            <w:vAlign w:val="center"/>
            <w:hideMark/>
          </w:tcPr>
          <w:p w14:paraId="29BD6C80"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Education records directly related to a student maintained by an educational institution or party acting on its behalf, such as grades or transcripts.</w:t>
            </w:r>
          </w:p>
        </w:tc>
        <w:tc>
          <w:tcPr>
            <w:tcW w:w="5240" w:type="dxa"/>
            <w:tcBorders>
              <w:top w:val="nil"/>
              <w:left w:val="nil"/>
              <w:bottom w:val="single" w:sz="8" w:space="0" w:color="000000"/>
              <w:right w:val="single" w:sz="8" w:space="0" w:color="000000"/>
            </w:tcBorders>
            <w:shd w:val="clear" w:color="000000" w:fill="FFFFFF"/>
            <w:vAlign w:val="center"/>
            <w:hideMark/>
          </w:tcPr>
          <w:p w14:paraId="62F838CD" w14:textId="692E3E4B"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Manage student intern programs</w:t>
            </w:r>
            <w:r w:rsidR="00CB5776">
              <w:rPr>
                <w:rFonts w:ascii="Times New Roman" w:eastAsia="Times New Roman" w:hAnsi="Times New Roman" w:cs="Times New Roman"/>
                <w:color w:val="000000" w:themeColor="text1"/>
                <w:sz w:val="18"/>
                <w:szCs w:val="18"/>
              </w:rPr>
              <w:t xml:space="preserve"> or minor work programs.</w:t>
            </w:r>
          </w:p>
        </w:tc>
      </w:tr>
      <w:tr w:rsidR="00FB3807" w:rsidRPr="000B0753" w14:paraId="03CBD900" w14:textId="77777777" w:rsidTr="0047268F">
        <w:trPr>
          <w:trHeight w:val="1365"/>
        </w:trPr>
        <w:tc>
          <w:tcPr>
            <w:tcW w:w="2380" w:type="dxa"/>
            <w:tcBorders>
              <w:top w:val="nil"/>
              <w:left w:val="single" w:sz="8" w:space="0" w:color="000000"/>
              <w:bottom w:val="single" w:sz="8" w:space="0" w:color="000000"/>
              <w:right w:val="single" w:sz="8" w:space="0" w:color="000000"/>
            </w:tcBorders>
            <w:shd w:val="clear" w:color="000000" w:fill="FFFFFF"/>
            <w:vAlign w:val="center"/>
            <w:hideMark/>
          </w:tcPr>
          <w:p w14:paraId="307CF922"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K. Inferences drawn from other personal information.</w:t>
            </w:r>
          </w:p>
        </w:tc>
        <w:tc>
          <w:tcPr>
            <w:tcW w:w="3900" w:type="dxa"/>
            <w:tcBorders>
              <w:top w:val="nil"/>
              <w:left w:val="nil"/>
              <w:bottom w:val="single" w:sz="8" w:space="0" w:color="000000"/>
              <w:right w:val="single" w:sz="8" w:space="0" w:color="000000"/>
            </w:tcBorders>
            <w:shd w:val="clear" w:color="000000" w:fill="FFFFFF"/>
            <w:vAlign w:val="center"/>
            <w:hideMark/>
          </w:tcPr>
          <w:p w14:paraId="456E585B" w14:textId="77777777"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Profile reflecting a person's preferences, characteristics, predispositions, behavior, attitudes, or abilities.</w:t>
            </w:r>
          </w:p>
        </w:tc>
        <w:tc>
          <w:tcPr>
            <w:tcW w:w="5240" w:type="dxa"/>
            <w:tcBorders>
              <w:top w:val="nil"/>
              <w:left w:val="nil"/>
              <w:bottom w:val="single" w:sz="8" w:space="0" w:color="000000"/>
              <w:right w:val="single" w:sz="8" w:space="0" w:color="000000"/>
            </w:tcBorders>
            <w:shd w:val="clear" w:color="000000" w:fill="FFFFFF"/>
            <w:vAlign w:val="center"/>
            <w:hideMark/>
          </w:tcPr>
          <w:p w14:paraId="35406E15" w14:textId="6ABB53E8" w:rsidR="0047268F" w:rsidRPr="0047268F" w:rsidRDefault="0047268F" w:rsidP="0047268F">
            <w:pPr>
              <w:spacing w:after="0" w:line="240" w:lineRule="auto"/>
              <w:rPr>
                <w:rFonts w:ascii="Times New Roman" w:eastAsia="Times New Roman" w:hAnsi="Times New Roman" w:cs="Times New Roman"/>
                <w:color w:val="000000" w:themeColor="text1"/>
                <w:sz w:val="18"/>
                <w:szCs w:val="18"/>
              </w:rPr>
            </w:pPr>
            <w:r w:rsidRPr="0047268F">
              <w:rPr>
                <w:rFonts w:ascii="Times New Roman" w:eastAsia="Times New Roman" w:hAnsi="Times New Roman" w:cs="Times New Roman"/>
                <w:color w:val="000000" w:themeColor="text1"/>
                <w:sz w:val="18"/>
                <w:szCs w:val="18"/>
              </w:rPr>
              <w:t xml:space="preserve">Manage and document your employment with us and employment </w:t>
            </w:r>
            <w:r w:rsidRPr="0047268F">
              <w:rPr>
                <w:rFonts w:ascii="Times New Roman" w:eastAsia="Times New Roman" w:hAnsi="Times New Roman" w:cs="Times New Roman"/>
                <w:color w:val="000000" w:themeColor="text1"/>
                <w:sz w:val="18"/>
                <w:szCs w:val="18"/>
              </w:rPr>
              <w:br/>
              <w:t>related actions; Maintain your employee information in company directories;</w:t>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Administer employee engagement programs including online surveys;</w:t>
            </w:r>
            <w:r w:rsidR="00CB5776">
              <w:rPr>
                <w:rFonts w:ascii="Times New Roman" w:eastAsia="Times New Roman" w:hAnsi="Times New Roman" w:cs="Times New Roman"/>
                <w:color w:val="000000" w:themeColor="text1"/>
                <w:sz w:val="18"/>
                <w:szCs w:val="18"/>
              </w:rPr>
              <w:t xml:space="preserve"> </w:t>
            </w:r>
            <w:r w:rsidRPr="0047268F">
              <w:rPr>
                <w:rFonts w:ascii="Times New Roman" w:eastAsia="Times New Roman" w:hAnsi="Times New Roman" w:cs="Times New Roman"/>
                <w:color w:val="000000" w:themeColor="text1"/>
                <w:sz w:val="18"/>
                <w:szCs w:val="18"/>
              </w:rPr>
              <w:t>Use in ways we have told you about for our business activities.</w:t>
            </w:r>
          </w:p>
        </w:tc>
      </w:tr>
    </w:tbl>
    <w:p w14:paraId="370A0066" w14:textId="02BDA917" w:rsidR="000406CA" w:rsidRPr="00FB3807" w:rsidRDefault="00CB5776" w:rsidP="000406CA">
      <w:pPr>
        <w:shd w:val="clear" w:color="auto" w:fill="FFFFFF"/>
        <w:spacing w:before="240" w:after="0" w:line="360" w:lineRule="atLeast"/>
        <w:rPr>
          <w:rFonts w:ascii="Times New Roman" w:hAnsi="Times New Roman" w:cs="Times New Roman"/>
          <w:sz w:val="20"/>
          <w:szCs w:val="20"/>
        </w:rPr>
      </w:pPr>
      <w:r>
        <w:rPr>
          <w:rFonts w:ascii="Times New Roman" w:hAnsi="Times New Roman" w:cs="Times New Roman"/>
          <w:sz w:val="20"/>
          <w:szCs w:val="20"/>
        </w:rPr>
        <w:t xml:space="preserve">The Company </w:t>
      </w:r>
      <w:r w:rsidR="00FB3807" w:rsidRPr="00FB3807">
        <w:rPr>
          <w:rFonts w:ascii="Times New Roman" w:hAnsi="Times New Roman" w:cs="Times New Roman"/>
          <w:sz w:val="20"/>
          <w:szCs w:val="20"/>
        </w:rPr>
        <w:t>obtains the categories of Personal Information listed above from the following categories of sources</w:t>
      </w:r>
      <w:r w:rsidR="000406CA" w:rsidRPr="000B0753">
        <w:rPr>
          <w:rFonts w:ascii="Times New Roman" w:hAnsi="Times New Roman" w:cs="Times New Roman"/>
          <w:sz w:val="20"/>
          <w:szCs w:val="20"/>
        </w:rPr>
        <w:t xml:space="preserve">. </w:t>
      </w:r>
    </w:p>
    <w:p w14:paraId="39126A17" w14:textId="77777777" w:rsidR="00FB3807" w:rsidRPr="00FB3807" w:rsidRDefault="00FB3807" w:rsidP="000406CA">
      <w:pPr>
        <w:numPr>
          <w:ilvl w:val="0"/>
          <w:numId w:val="3"/>
        </w:numPr>
        <w:shd w:val="clear" w:color="auto" w:fill="FFFFFF"/>
        <w:spacing w:after="100" w:afterAutospacing="1" w:line="360" w:lineRule="atLeast"/>
        <w:rPr>
          <w:rFonts w:ascii="Times New Roman" w:hAnsi="Times New Roman" w:cs="Times New Roman"/>
          <w:sz w:val="20"/>
          <w:szCs w:val="20"/>
        </w:rPr>
      </w:pPr>
      <w:r w:rsidRPr="00FB3807">
        <w:rPr>
          <w:rFonts w:ascii="Times New Roman" w:hAnsi="Times New Roman" w:cs="Times New Roman"/>
          <w:sz w:val="20"/>
          <w:szCs w:val="20"/>
        </w:rPr>
        <w:t>Directly from you. For example, from forms you complete or services we provide you.</w:t>
      </w:r>
    </w:p>
    <w:p w14:paraId="127CCEB9" w14:textId="485AE5E6" w:rsidR="00FB3807" w:rsidRPr="00FB3807" w:rsidRDefault="00FB3807" w:rsidP="00FB3807">
      <w:pPr>
        <w:numPr>
          <w:ilvl w:val="0"/>
          <w:numId w:val="3"/>
        </w:numPr>
        <w:shd w:val="clear" w:color="auto" w:fill="FFFFFF"/>
        <w:spacing w:before="100" w:beforeAutospacing="1" w:after="100" w:afterAutospacing="1" w:line="360" w:lineRule="atLeast"/>
        <w:rPr>
          <w:rFonts w:ascii="Times New Roman" w:hAnsi="Times New Roman" w:cs="Times New Roman"/>
          <w:sz w:val="20"/>
          <w:szCs w:val="20"/>
        </w:rPr>
      </w:pPr>
      <w:r w:rsidRPr="00FB3807">
        <w:rPr>
          <w:rFonts w:ascii="Times New Roman" w:hAnsi="Times New Roman" w:cs="Times New Roman"/>
          <w:sz w:val="20"/>
          <w:szCs w:val="20"/>
        </w:rPr>
        <w:t xml:space="preserve">Indirectly from you. For example, from observing your actions on our </w:t>
      </w:r>
      <w:r w:rsidR="00CB5776">
        <w:rPr>
          <w:rFonts w:ascii="Times New Roman" w:hAnsi="Times New Roman" w:cs="Times New Roman"/>
          <w:sz w:val="20"/>
          <w:szCs w:val="20"/>
        </w:rPr>
        <w:t>security cameras</w:t>
      </w:r>
      <w:r w:rsidRPr="00FB3807">
        <w:rPr>
          <w:rFonts w:ascii="Times New Roman" w:hAnsi="Times New Roman" w:cs="Times New Roman"/>
          <w:sz w:val="20"/>
          <w:szCs w:val="20"/>
        </w:rPr>
        <w:t xml:space="preserve"> or from information your computer or mobile device transmits when interacting with our website or mobile applications, among other things.</w:t>
      </w:r>
    </w:p>
    <w:p w14:paraId="72671692" w14:textId="35FC2DE7" w:rsidR="00585264" w:rsidRDefault="00FB3807" w:rsidP="00585264">
      <w:pPr>
        <w:numPr>
          <w:ilvl w:val="0"/>
          <w:numId w:val="3"/>
        </w:numPr>
        <w:shd w:val="clear" w:color="auto" w:fill="FFFFFF"/>
        <w:spacing w:before="100" w:beforeAutospacing="1" w:after="100" w:afterAutospacing="1" w:line="360" w:lineRule="atLeast"/>
        <w:rPr>
          <w:rFonts w:ascii="Times New Roman" w:hAnsi="Times New Roman" w:cs="Times New Roman"/>
          <w:sz w:val="20"/>
          <w:szCs w:val="20"/>
        </w:rPr>
      </w:pPr>
      <w:r w:rsidRPr="00FB3807">
        <w:rPr>
          <w:rFonts w:ascii="Times New Roman" w:hAnsi="Times New Roman" w:cs="Times New Roman"/>
          <w:sz w:val="20"/>
          <w:szCs w:val="20"/>
        </w:rPr>
        <w:t>Third parties, including recruiters who submit your information to us for an employment position that may interest you and consumer reporting agencies for employment background checks.</w:t>
      </w:r>
    </w:p>
    <w:p w14:paraId="2679CE10" w14:textId="4ABAF7CE" w:rsidR="00585264" w:rsidRPr="00585264" w:rsidRDefault="004D10C5" w:rsidP="00DF61DA">
      <w:pPr>
        <w:shd w:val="clear" w:color="auto" w:fill="FFFFFF"/>
        <w:spacing w:before="100" w:beforeAutospacing="1" w:after="100" w:afterAutospacing="1" w:line="360" w:lineRule="atLeast"/>
        <w:rPr>
          <w:rFonts w:ascii="Times New Roman" w:hAnsi="Times New Roman" w:cs="Times New Roman"/>
          <w:sz w:val="20"/>
          <w:szCs w:val="20"/>
        </w:rPr>
      </w:pPr>
      <w:r>
        <w:rPr>
          <w:rFonts w:ascii="Times New Roman" w:hAnsi="Times New Roman" w:cs="Times New Roman"/>
          <w:sz w:val="20"/>
          <w:szCs w:val="20"/>
        </w:rPr>
        <w:t>The Company</w:t>
      </w:r>
      <w:r w:rsidR="00DF61DA" w:rsidRPr="00FB3807">
        <w:rPr>
          <w:rFonts w:ascii="Times New Roman" w:hAnsi="Times New Roman" w:cs="Times New Roman"/>
          <w:sz w:val="20"/>
          <w:szCs w:val="20"/>
        </w:rPr>
        <w:t xml:space="preserve"> </w:t>
      </w:r>
      <w:r w:rsidR="00585264" w:rsidRPr="00585264">
        <w:rPr>
          <w:rFonts w:ascii="Times New Roman" w:hAnsi="Times New Roman" w:cs="Times New Roman"/>
          <w:sz w:val="20"/>
          <w:szCs w:val="20"/>
        </w:rPr>
        <w:t>reserves the right to amend this privacy notice at our discretion and at any time. When we make changes to this privacy notice,</w:t>
      </w:r>
      <w:r>
        <w:rPr>
          <w:rFonts w:ascii="Times New Roman" w:hAnsi="Times New Roman" w:cs="Times New Roman"/>
          <w:sz w:val="20"/>
          <w:szCs w:val="20"/>
        </w:rPr>
        <w:t xml:space="preserve"> we will make a copy available to you.</w:t>
      </w:r>
      <w:r w:rsidR="00585264" w:rsidRPr="00585264">
        <w:rPr>
          <w:rFonts w:ascii="Times New Roman" w:hAnsi="Times New Roman" w:cs="Times New Roman"/>
          <w:sz w:val="20"/>
          <w:szCs w:val="20"/>
        </w:rPr>
        <w:t xml:space="preserve"> </w:t>
      </w:r>
      <w:r w:rsidR="00DF61DA">
        <w:rPr>
          <w:rFonts w:ascii="Times New Roman" w:hAnsi="Times New Roman" w:cs="Times New Roman"/>
          <w:sz w:val="20"/>
          <w:szCs w:val="20"/>
        </w:rPr>
        <w:t xml:space="preserve"> </w:t>
      </w:r>
    </w:p>
    <w:tbl>
      <w:tblPr>
        <w:tblW w:w="10340" w:type="dxa"/>
        <w:tblLook w:val="04A0" w:firstRow="1" w:lastRow="0" w:firstColumn="1" w:lastColumn="0" w:noHBand="0" w:noVBand="1"/>
      </w:tblPr>
      <w:tblGrid>
        <w:gridCol w:w="2440"/>
        <w:gridCol w:w="7900"/>
      </w:tblGrid>
      <w:tr w:rsidR="00B0595B" w:rsidRPr="00B0595B" w14:paraId="0E468C32" w14:textId="77777777" w:rsidTr="000B0753">
        <w:trPr>
          <w:trHeight w:val="890"/>
        </w:trPr>
        <w:tc>
          <w:tcPr>
            <w:tcW w:w="2440" w:type="dxa"/>
            <w:tcBorders>
              <w:top w:val="single" w:sz="4" w:space="0" w:color="auto"/>
              <w:left w:val="single" w:sz="4" w:space="0" w:color="auto"/>
              <w:bottom w:val="single" w:sz="4" w:space="0" w:color="auto"/>
              <w:right w:val="single" w:sz="4" w:space="0" w:color="auto"/>
            </w:tcBorders>
            <w:shd w:val="clear" w:color="000000" w:fill="757171"/>
            <w:noWrap/>
            <w:vAlign w:val="center"/>
            <w:hideMark/>
          </w:tcPr>
          <w:p w14:paraId="32B27110" w14:textId="77777777" w:rsidR="00B0595B" w:rsidRPr="00B0595B" w:rsidRDefault="00B0595B" w:rsidP="00B0595B">
            <w:pPr>
              <w:spacing w:after="0" w:line="240" w:lineRule="auto"/>
              <w:rPr>
                <w:rFonts w:ascii="Times New Roman" w:eastAsia="Times New Roman" w:hAnsi="Times New Roman" w:cs="Times New Roman"/>
                <w:color w:val="FFFFFF"/>
                <w:sz w:val="24"/>
                <w:szCs w:val="24"/>
              </w:rPr>
            </w:pPr>
            <w:r w:rsidRPr="00B0595B">
              <w:rPr>
                <w:rFonts w:ascii="Times New Roman" w:eastAsia="Times New Roman" w:hAnsi="Times New Roman" w:cs="Times New Roman"/>
                <w:color w:val="FFFFFF"/>
                <w:sz w:val="24"/>
                <w:szCs w:val="24"/>
              </w:rPr>
              <w:t xml:space="preserve">Contact Us </w:t>
            </w:r>
          </w:p>
        </w:tc>
        <w:tc>
          <w:tcPr>
            <w:tcW w:w="7900" w:type="dxa"/>
            <w:tcBorders>
              <w:top w:val="single" w:sz="4" w:space="0" w:color="auto"/>
              <w:left w:val="nil"/>
              <w:bottom w:val="single" w:sz="4" w:space="0" w:color="auto"/>
              <w:right w:val="single" w:sz="4" w:space="0" w:color="auto"/>
            </w:tcBorders>
            <w:shd w:val="clear" w:color="auto" w:fill="auto"/>
            <w:noWrap/>
            <w:vAlign w:val="center"/>
            <w:hideMark/>
          </w:tcPr>
          <w:p w14:paraId="02A85160" w14:textId="04E623E6" w:rsidR="00B0595B" w:rsidRPr="00B0595B" w:rsidRDefault="00B0595B" w:rsidP="00B0595B">
            <w:pPr>
              <w:spacing w:after="0" w:line="240" w:lineRule="auto"/>
              <w:rPr>
                <w:rFonts w:ascii="Times New Roman" w:eastAsia="Times New Roman" w:hAnsi="Times New Roman" w:cs="Times New Roman"/>
                <w:color w:val="000000"/>
              </w:rPr>
            </w:pPr>
            <w:r w:rsidRPr="00B0595B">
              <w:rPr>
                <w:rFonts w:ascii="Times New Roman" w:hAnsi="Times New Roman" w:cs="Times New Roman"/>
                <w:sz w:val="20"/>
                <w:szCs w:val="20"/>
              </w:rPr>
              <w:t>Call</w:t>
            </w:r>
            <w:r w:rsidR="003566CC">
              <w:rPr>
                <w:rFonts w:ascii="Times New Roman" w:hAnsi="Times New Roman" w:cs="Times New Roman"/>
                <w:sz w:val="20"/>
                <w:szCs w:val="20"/>
              </w:rPr>
              <w:t xml:space="preserve"> the IS Help Desk at #</w:t>
            </w:r>
            <w:r w:rsidR="008B2D16">
              <w:rPr>
                <w:rFonts w:ascii="Times New Roman" w:hAnsi="Times New Roman" w:cs="Times New Roman"/>
                <w:sz w:val="20"/>
                <w:szCs w:val="20"/>
              </w:rPr>
              <w:t>877-515-2525</w:t>
            </w:r>
            <w:r w:rsidRPr="00B0595B">
              <w:rPr>
                <w:rFonts w:ascii="Times New Roman" w:hAnsi="Times New Roman" w:cs="Times New Roman"/>
                <w:sz w:val="20"/>
                <w:szCs w:val="20"/>
              </w:rPr>
              <w:t xml:space="preserve"> with questions regarding this Notice</w:t>
            </w:r>
          </w:p>
        </w:tc>
      </w:tr>
    </w:tbl>
    <w:p w14:paraId="5BB97ECA" w14:textId="5086C27E" w:rsidR="00FB3807" w:rsidRDefault="00FB3807" w:rsidP="00992A16">
      <w:pPr>
        <w:rPr>
          <w:color w:val="000000" w:themeColor="text1"/>
        </w:rPr>
      </w:pPr>
    </w:p>
    <w:sectPr w:rsidR="00FB3807" w:rsidSect="0047268F">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63E"/>
    <w:multiLevelType w:val="hybridMultilevel"/>
    <w:tmpl w:val="22A45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E7A4F"/>
    <w:multiLevelType w:val="hybridMultilevel"/>
    <w:tmpl w:val="120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F3FCC"/>
    <w:multiLevelType w:val="multilevel"/>
    <w:tmpl w:val="7C8A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F4A17"/>
    <w:multiLevelType w:val="multilevel"/>
    <w:tmpl w:val="11F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D1"/>
    <w:rsid w:val="000406CA"/>
    <w:rsid w:val="000B0753"/>
    <w:rsid w:val="0011419C"/>
    <w:rsid w:val="00243F6B"/>
    <w:rsid w:val="002C1957"/>
    <w:rsid w:val="003566CC"/>
    <w:rsid w:val="0047268F"/>
    <w:rsid w:val="004D10C5"/>
    <w:rsid w:val="00585264"/>
    <w:rsid w:val="005F395C"/>
    <w:rsid w:val="007305D1"/>
    <w:rsid w:val="008B2D16"/>
    <w:rsid w:val="00992A16"/>
    <w:rsid w:val="00B0595B"/>
    <w:rsid w:val="00C706A9"/>
    <w:rsid w:val="00CB5776"/>
    <w:rsid w:val="00DF61DA"/>
    <w:rsid w:val="00FB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2639"/>
  <w15:chartTrackingRefBased/>
  <w15:docId w15:val="{120AC067-FC25-4BF1-A349-8F52E2CA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0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852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5D1"/>
    <w:rPr>
      <w:rFonts w:ascii="Times New Roman" w:eastAsia="Times New Roman" w:hAnsi="Times New Roman" w:cs="Times New Roman"/>
      <w:b/>
      <w:bCs/>
      <w:sz w:val="36"/>
      <w:szCs w:val="36"/>
    </w:rPr>
  </w:style>
  <w:style w:type="character" w:customStyle="1" w:styleId="h1">
    <w:name w:val="h1"/>
    <w:basedOn w:val="DefaultParagraphFont"/>
    <w:rsid w:val="007305D1"/>
  </w:style>
  <w:style w:type="paragraph" w:styleId="NormalWeb">
    <w:name w:val="Normal (Web)"/>
    <w:basedOn w:val="Normal"/>
    <w:uiPriority w:val="99"/>
    <w:semiHidden/>
    <w:unhideWhenUsed/>
    <w:rsid w:val="007305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05D1"/>
    <w:rPr>
      <w:i/>
      <w:iCs/>
    </w:rPr>
  </w:style>
  <w:style w:type="character" w:styleId="Hyperlink">
    <w:name w:val="Hyperlink"/>
    <w:basedOn w:val="DefaultParagraphFont"/>
    <w:uiPriority w:val="99"/>
    <w:semiHidden/>
    <w:unhideWhenUsed/>
    <w:rsid w:val="007305D1"/>
    <w:rPr>
      <w:color w:val="0000FF"/>
      <w:u w:val="single"/>
    </w:rPr>
  </w:style>
  <w:style w:type="table" w:styleId="TableGrid">
    <w:name w:val="Table Grid"/>
    <w:basedOn w:val="TableNormal"/>
    <w:uiPriority w:val="39"/>
    <w:rsid w:val="0099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A16"/>
    <w:pPr>
      <w:ind w:left="720"/>
      <w:contextualSpacing/>
    </w:pPr>
  </w:style>
  <w:style w:type="character" w:customStyle="1" w:styleId="Heading4Char">
    <w:name w:val="Heading 4 Char"/>
    <w:basedOn w:val="DefaultParagraphFont"/>
    <w:link w:val="Heading4"/>
    <w:uiPriority w:val="9"/>
    <w:semiHidden/>
    <w:rsid w:val="0058526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612">
      <w:bodyDiv w:val="1"/>
      <w:marLeft w:val="0"/>
      <w:marRight w:val="0"/>
      <w:marTop w:val="0"/>
      <w:marBottom w:val="0"/>
      <w:divBdr>
        <w:top w:val="none" w:sz="0" w:space="0" w:color="auto"/>
        <w:left w:val="none" w:sz="0" w:space="0" w:color="auto"/>
        <w:bottom w:val="none" w:sz="0" w:space="0" w:color="auto"/>
        <w:right w:val="none" w:sz="0" w:space="0" w:color="auto"/>
      </w:divBdr>
    </w:div>
    <w:div w:id="195118190">
      <w:bodyDiv w:val="1"/>
      <w:marLeft w:val="0"/>
      <w:marRight w:val="0"/>
      <w:marTop w:val="0"/>
      <w:marBottom w:val="0"/>
      <w:divBdr>
        <w:top w:val="none" w:sz="0" w:space="0" w:color="auto"/>
        <w:left w:val="none" w:sz="0" w:space="0" w:color="auto"/>
        <w:bottom w:val="none" w:sz="0" w:space="0" w:color="auto"/>
        <w:right w:val="none" w:sz="0" w:space="0" w:color="auto"/>
      </w:divBdr>
    </w:div>
    <w:div w:id="401802679">
      <w:bodyDiv w:val="1"/>
      <w:marLeft w:val="0"/>
      <w:marRight w:val="0"/>
      <w:marTop w:val="0"/>
      <w:marBottom w:val="0"/>
      <w:divBdr>
        <w:top w:val="none" w:sz="0" w:space="0" w:color="auto"/>
        <w:left w:val="none" w:sz="0" w:space="0" w:color="auto"/>
        <w:bottom w:val="none" w:sz="0" w:space="0" w:color="auto"/>
        <w:right w:val="none" w:sz="0" w:space="0" w:color="auto"/>
      </w:divBdr>
    </w:div>
    <w:div w:id="429011589">
      <w:bodyDiv w:val="1"/>
      <w:marLeft w:val="0"/>
      <w:marRight w:val="0"/>
      <w:marTop w:val="0"/>
      <w:marBottom w:val="0"/>
      <w:divBdr>
        <w:top w:val="none" w:sz="0" w:space="0" w:color="auto"/>
        <w:left w:val="none" w:sz="0" w:space="0" w:color="auto"/>
        <w:bottom w:val="none" w:sz="0" w:space="0" w:color="auto"/>
        <w:right w:val="none" w:sz="0" w:space="0" w:color="auto"/>
      </w:divBdr>
    </w:div>
    <w:div w:id="457261628">
      <w:bodyDiv w:val="1"/>
      <w:marLeft w:val="0"/>
      <w:marRight w:val="0"/>
      <w:marTop w:val="0"/>
      <w:marBottom w:val="0"/>
      <w:divBdr>
        <w:top w:val="none" w:sz="0" w:space="0" w:color="auto"/>
        <w:left w:val="none" w:sz="0" w:space="0" w:color="auto"/>
        <w:bottom w:val="none" w:sz="0" w:space="0" w:color="auto"/>
        <w:right w:val="none" w:sz="0" w:space="0" w:color="auto"/>
      </w:divBdr>
      <w:divsChild>
        <w:div w:id="717826512">
          <w:marLeft w:val="0"/>
          <w:marRight w:val="0"/>
          <w:marTop w:val="0"/>
          <w:marBottom w:val="0"/>
          <w:divBdr>
            <w:top w:val="none" w:sz="0" w:space="0" w:color="auto"/>
            <w:left w:val="none" w:sz="0" w:space="0" w:color="auto"/>
            <w:bottom w:val="none" w:sz="0" w:space="0" w:color="auto"/>
            <w:right w:val="none" w:sz="0" w:space="0" w:color="auto"/>
          </w:divBdr>
          <w:divsChild>
            <w:div w:id="1885864928">
              <w:marLeft w:val="-225"/>
              <w:marRight w:val="-225"/>
              <w:marTop w:val="0"/>
              <w:marBottom w:val="0"/>
              <w:divBdr>
                <w:top w:val="none" w:sz="0" w:space="0" w:color="auto"/>
                <w:left w:val="none" w:sz="0" w:space="0" w:color="auto"/>
                <w:bottom w:val="none" w:sz="0" w:space="0" w:color="auto"/>
                <w:right w:val="none" w:sz="0" w:space="0" w:color="auto"/>
              </w:divBdr>
              <w:divsChild>
                <w:div w:id="1780761361">
                  <w:marLeft w:val="1425"/>
                  <w:marRight w:val="0"/>
                  <w:marTop w:val="0"/>
                  <w:marBottom w:val="0"/>
                  <w:divBdr>
                    <w:top w:val="none" w:sz="0" w:space="0" w:color="auto"/>
                    <w:left w:val="none" w:sz="0" w:space="0" w:color="auto"/>
                    <w:bottom w:val="none" w:sz="0" w:space="0" w:color="auto"/>
                    <w:right w:val="none" w:sz="0" w:space="0" w:color="auto"/>
                  </w:divBdr>
                  <w:divsChild>
                    <w:div w:id="58018668">
                      <w:marLeft w:val="-225"/>
                      <w:marRight w:val="-225"/>
                      <w:marTop w:val="0"/>
                      <w:marBottom w:val="0"/>
                      <w:divBdr>
                        <w:top w:val="none" w:sz="0" w:space="0" w:color="auto"/>
                        <w:left w:val="none" w:sz="0" w:space="0" w:color="auto"/>
                        <w:bottom w:val="none" w:sz="0" w:space="0" w:color="auto"/>
                        <w:right w:val="none" w:sz="0" w:space="0" w:color="auto"/>
                      </w:divBdr>
                      <w:divsChild>
                        <w:div w:id="1886867765">
                          <w:marLeft w:val="0"/>
                          <w:marRight w:val="0"/>
                          <w:marTop w:val="0"/>
                          <w:marBottom w:val="0"/>
                          <w:divBdr>
                            <w:top w:val="none" w:sz="0" w:space="0" w:color="auto"/>
                            <w:left w:val="none" w:sz="0" w:space="0" w:color="auto"/>
                            <w:bottom w:val="none" w:sz="0" w:space="0" w:color="auto"/>
                            <w:right w:val="none" w:sz="0" w:space="0" w:color="auto"/>
                          </w:divBdr>
                          <w:divsChild>
                            <w:div w:id="1052270293">
                              <w:marLeft w:val="0"/>
                              <w:marRight w:val="0"/>
                              <w:marTop w:val="180"/>
                              <w:marBottom w:val="0"/>
                              <w:divBdr>
                                <w:top w:val="none" w:sz="0" w:space="0" w:color="auto"/>
                                <w:left w:val="none" w:sz="0" w:space="0" w:color="auto"/>
                                <w:bottom w:val="none" w:sz="0" w:space="0" w:color="auto"/>
                                <w:right w:val="none" w:sz="0" w:space="0" w:color="auto"/>
                              </w:divBdr>
                            </w:div>
                            <w:div w:id="9150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6952">
                      <w:marLeft w:val="0"/>
                      <w:marRight w:val="0"/>
                      <w:marTop w:val="0"/>
                      <w:marBottom w:val="0"/>
                      <w:divBdr>
                        <w:top w:val="none" w:sz="0" w:space="0" w:color="auto"/>
                        <w:left w:val="none" w:sz="0" w:space="0" w:color="auto"/>
                        <w:bottom w:val="none" w:sz="0" w:space="0" w:color="auto"/>
                        <w:right w:val="none" w:sz="0" w:space="0" w:color="auto"/>
                      </w:divBdr>
                      <w:divsChild>
                        <w:div w:id="1866551726">
                          <w:marLeft w:val="0"/>
                          <w:marRight w:val="0"/>
                          <w:marTop w:val="0"/>
                          <w:marBottom w:val="300"/>
                          <w:divBdr>
                            <w:top w:val="none" w:sz="0" w:space="0" w:color="auto"/>
                            <w:left w:val="none" w:sz="0" w:space="0" w:color="auto"/>
                            <w:bottom w:val="none" w:sz="0" w:space="0" w:color="auto"/>
                            <w:right w:val="none" w:sz="0" w:space="0" w:color="auto"/>
                          </w:divBdr>
                          <w:divsChild>
                            <w:div w:id="472454111">
                              <w:marLeft w:val="0"/>
                              <w:marRight w:val="0"/>
                              <w:marTop w:val="0"/>
                              <w:marBottom w:val="0"/>
                              <w:divBdr>
                                <w:top w:val="single" w:sz="2" w:space="4" w:color="auto"/>
                                <w:left w:val="single" w:sz="2" w:space="0" w:color="auto"/>
                                <w:bottom w:val="single" w:sz="6" w:space="4" w:color="auto"/>
                                <w:right w:val="single" w:sz="2" w:space="0" w:color="auto"/>
                              </w:divBdr>
                            </w:div>
                          </w:divsChild>
                        </w:div>
                        <w:div w:id="427428291">
                          <w:marLeft w:val="0"/>
                          <w:marRight w:val="0"/>
                          <w:marTop w:val="0"/>
                          <w:marBottom w:val="300"/>
                          <w:divBdr>
                            <w:top w:val="none" w:sz="0" w:space="0" w:color="auto"/>
                            <w:left w:val="none" w:sz="0" w:space="0" w:color="auto"/>
                            <w:bottom w:val="none" w:sz="0" w:space="0" w:color="auto"/>
                            <w:right w:val="none" w:sz="0" w:space="0" w:color="auto"/>
                          </w:divBdr>
                          <w:divsChild>
                            <w:div w:id="855772375">
                              <w:marLeft w:val="0"/>
                              <w:marRight w:val="0"/>
                              <w:marTop w:val="0"/>
                              <w:marBottom w:val="0"/>
                              <w:divBdr>
                                <w:top w:val="single" w:sz="2" w:space="4" w:color="auto"/>
                                <w:left w:val="single" w:sz="2" w:space="0" w:color="auto"/>
                                <w:bottom w:val="single" w:sz="6" w:space="4" w:color="auto"/>
                                <w:right w:val="single" w:sz="2" w:space="0" w:color="auto"/>
                              </w:divBdr>
                            </w:div>
                          </w:divsChild>
                        </w:div>
                        <w:div w:id="414523219">
                          <w:marLeft w:val="0"/>
                          <w:marRight w:val="0"/>
                          <w:marTop w:val="0"/>
                          <w:marBottom w:val="300"/>
                          <w:divBdr>
                            <w:top w:val="none" w:sz="0" w:space="0" w:color="auto"/>
                            <w:left w:val="none" w:sz="0" w:space="0" w:color="auto"/>
                            <w:bottom w:val="none" w:sz="0" w:space="0" w:color="auto"/>
                            <w:right w:val="none" w:sz="0" w:space="0" w:color="auto"/>
                          </w:divBdr>
                          <w:divsChild>
                            <w:div w:id="2170649">
                              <w:marLeft w:val="0"/>
                              <w:marRight w:val="0"/>
                              <w:marTop w:val="0"/>
                              <w:marBottom w:val="0"/>
                              <w:divBdr>
                                <w:top w:val="single" w:sz="2" w:space="4" w:color="auto"/>
                                <w:left w:val="single" w:sz="2" w:space="0" w:color="auto"/>
                                <w:bottom w:val="single" w:sz="6" w:space="4" w:color="auto"/>
                                <w:right w:val="single" w:sz="2" w:space="0" w:color="auto"/>
                              </w:divBdr>
                            </w:div>
                          </w:divsChild>
                        </w:div>
                        <w:div w:id="16734696">
                          <w:marLeft w:val="0"/>
                          <w:marRight w:val="0"/>
                          <w:marTop w:val="0"/>
                          <w:marBottom w:val="300"/>
                          <w:divBdr>
                            <w:top w:val="none" w:sz="0" w:space="0" w:color="auto"/>
                            <w:left w:val="none" w:sz="0" w:space="0" w:color="auto"/>
                            <w:bottom w:val="none" w:sz="0" w:space="0" w:color="auto"/>
                            <w:right w:val="none" w:sz="0" w:space="0" w:color="auto"/>
                          </w:divBdr>
                          <w:divsChild>
                            <w:div w:id="1291934696">
                              <w:marLeft w:val="0"/>
                              <w:marRight w:val="0"/>
                              <w:marTop w:val="0"/>
                              <w:marBottom w:val="0"/>
                              <w:divBdr>
                                <w:top w:val="single" w:sz="2" w:space="4" w:color="auto"/>
                                <w:left w:val="single" w:sz="2" w:space="0" w:color="auto"/>
                                <w:bottom w:val="single" w:sz="6" w:space="4" w:color="auto"/>
                                <w:right w:val="single" w:sz="2" w:space="0" w:color="auto"/>
                              </w:divBdr>
                            </w:div>
                          </w:divsChild>
                        </w:div>
                        <w:div w:id="2096121461">
                          <w:marLeft w:val="0"/>
                          <w:marRight w:val="0"/>
                          <w:marTop w:val="0"/>
                          <w:marBottom w:val="300"/>
                          <w:divBdr>
                            <w:top w:val="none" w:sz="0" w:space="0" w:color="auto"/>
                            <w:left w:val="none" w:sz="0" w:space="0" w:color="auto"/>
                            <w:bottom w:val="none" w:sz="0" w:space="0" w:color="auto"/>
                            <w:right w:val="none" w:sz="0" w:space="0" w:color="auto"/>
                          </w:divBdr>
                          <w:divsChild>
                            <w:div w:id="1320379149">
                              <w:marLeft w:val="0"/>
                              <w:marRight w:val="0"/>
                              <w:marTop w:val="0"/>
                              <w:marBottom w:val="0"/>
                              <w:divBdr>
                                <w:top w:val="single" w:sz="2" w:space="4" w:color="auto"/>
                                <w:left w:val="single" w:sz="2" w:space="0" w:color="auto"/>
                                <w:bottom w:val="single" w:sz="6" w:space="4" w:color="auto"/>
                                <w:right w:val="single" w:sz="2" w:space="0" w:color="auto"/>
                              </w:divBdr>
                            </w:div>
                          </w:divsChild>
                        </w:div>
                        <w:div w:id="198979841">
                          <w:marLeft w:val="0"/>
                          <w:marRight w:val="0"/>
                          <w:marTop w:val="0"/>
                          <w:marBottom w:val="300"/>
                          <w:divBdr>
                            <w:top w:val="none" w:sz="0" w:space="0" w:color="auto"/>
                            <w:left w:val="none" w:sz="0" w:space="0" w:color="auto"/>
                            <w:bottom w:val="none" w:sz="0" w:space="0" w:color="auto"/>
                            <w:right w:val="none" w:sz="0" w:space="0" w:color="auto"/>
                          </w:divBdr>
                          <w:divsChild>
                            <w:div w:id="471482686">
                              <w:marLeft w:val="0"/>
                              <w:marRight w:val="0"/>
                              <w:marTop w:val="0"/>
                              <w:marBottom w:val="0"/>
                              <w:divBdr>
                                <w:top w:val="single" w:sz="2" w:space="4" w:color="auto"/>
                                <w:left w:val="single" w:sz="2" w:space="0" w:color="auto"/>
                                <w:bottom w:val="single" w:sz="6" w:space="4" w:color="auto"/>
                                <w:right w:val="single" w:sz="2" w:space="0" w:color="auto"/>
                              </w:divBdr>
                            </w:div>
                          </w:divsChild>
                        </w:div>
                      </w:divsChild>
                    </w:div>
                  </w:divsChild>
                </w:div>
              </w:divsChild>
            </w:div>
          </w:divsChild>
        </w:div>
      </w:divsChild>
    </w:div>
    <w:div w:id="460541685">
      <w:bodyDiv w:val="1"/>
      <w:marLeft w:val="0"/>
      <w:marRight w:val="0"/>
      <w:marTop w:val="0"/>
      <w:marBottom w:val="0"/>
      <w:divBdr>
        <w:top w:val="none" w:sz="0" w:space="0" w:color="auto"/>
        <w:left w:val="none" w:sz="0" w:space="0" w:color="auto"/>
        <w:bottom w:val="none" w:sz="0" w:space="0" w:color="auto"/>
        <w:right w:val="none" w:sz="0" w:space="0" w:color="auto"/>
      </w:divBdr>
    </w:div>
    <w:div w:id="505094188">
      <w:bodyDiv w:val="1"/>
      <w:marLeft w:val="0"/>
      <w:marRight w:val="0"/>
      <w:marTop w:val="0"/>
      <w:marBottom w:val="0"/>
      <w:divBdr>
        <w:top w:val="none" w:sz="0" w:space="0" w:color="auto"/>
        <w:left w:val="none" w:sz="0" w:space="0" w:color="auto"/>
        <w:bottom w:val="none" w:sz="0" w:space="0" w:color="auto"/>
        <w:right w:val="none" w:sz="0" w:space="0" w:color="auto"/>
      </w:divBdr>
    </w:div>
    <w:div w:id="554202237">
      <w:bodyDiv w:val="1"/>
      <w:marLeft w:val="0"/>
      <w:marRight w:val="0"/>
      <w:marTop w:val="0"/>
      <w:marBottom w:val="0"/>
      <w:divBdr>
        <w:top w:val="none" w:sz="0" w:space="0" w:color="auto"/>
        <w:left w:val="none" w:sz="0" w:space="0" w:color="auto"/>
        <w:bottom w:val="none" w:sz="0" w:space="0" w:color="auto"/>
        <w:right w:val="none" w:sz="0" w:space="0" w:color="auto"/>
      </w:divBdr>
    </w:div>
    <w:div w:id="698580797">
      <w:bodyDiv w:val="1"/>
      <w:marLeft w:val="0"/>
      <w:marRight w:val="0"/>
      <w:marTop w:val="0"/>
      <w:marBottom w:val="0"/>
      <w:divBdr>
        <w:top w:val="none" w:sz="0" w:space="0" w:color="auto"/>
        <w:left w:val="none" w:sz="0" w:space="0" w:color="auto"/>
        <w:bottom w:val="none" w:sz="0" w:space="0" w:color="auto"/>
        <w:right w:val="none" w:sz="0" w:space="0" w:color="auto"/>
      </w:divBdr>
    </w:div>
    <w:div w:id="827475440">
      <w:bodyDiv w:val="1"/>
      <w:marLeft w:val="0"/>
      <w:marRight w:val="0"/>
      <w:marTop w:val="0"/>
      <w:marBottom w:val="0"/>
      <w:divBdr>
        <w:top w:val="none" w:sz="0" w:space="0" w:color="auto"/>
        <w:left w:val="none" w:sz="0" w:space="0" w:color="auto"/>
        <w:bottom w:val="none" w:sz="0" w:space="0" w:color="auto"/>
        <w:right w:val="none" w:sz="0" w:space="0" w:color="auto"/>
      </w:divBdr>
    </w:div>
    <w:div w:id="877356559">
      <w:bodyDiv w:val="1"/>
      <w:marLeft w:val="0"/>
      <w:marRight w:val="0"/>
      <w:marTop w:val="0"/>
      <w:marBottom w:val="0"/>
      <w:divBdr>
        <w:top w:val="none" w:sz="0" w:space="0" w:color="auto"/>
        <w:left w:val="none" w:sz="0" w:space="0" w:color="auto"/>
        <w:bottom w:val="none" w:sz="0" w:space="0" w:color="auto"/>
        <w:right w:val="none" w:sz="0" w:space="0" w:color="auto"/>
      </w:divBdr>
    </w:div>
    <w:div w:id="983313785">
      <w:bodyDiv w:val="1"/>
      <w:marLeft w:val="0"/>
      <w:marRight w:val="0"/>
      <w:marTop w:val="0"/>
      <w:marBottom w:val="0"/>
      <w:divBdr>
        <w:top w:val="none" w:sz="0" w:space="0" w:color="auto"/>
        <w:left w:val="none" w:sz="0" w:space="0" w:color="auto"/>
        <w:bottom w:val="none" w:sz="0" w:space="0" w:color="auto"/>
        <w:right w:val="none" w:sz="0" w:space="0" w:color="auto"/>
      </w:divBdr>
    </w:div>
    <w:div w:id="1085423563">
      <w:bodyDiv w:val="1"/>
      <w:marLeft w:val="0"/>
      <w:marRight w:val="0"/>
      <w:marTop w:val="0"/>
      <w:marBottom w:val="0"/>
      <w:divBdr>
        <w:top w:val="none" w:sz="0" w:space="0" w:color="auto"/>
        <w:left w:val="none" w:sz="0" w:space="0" w:color="auto"/>
        <w:bottom w:val="none" w:sz="0" w:space="0" w:color="auto"/>
        <w:right w:val="none" w:sz="0" w:space="0" w:color="auto"/>
      </w:divBdr>
    </w:div>
    <w:div w:id="1111706042">
      <w:bodyDiv w:val="1"/>
      <w:marLeft w:val="0"/>
      <w:marRight w:val="0"/>
      <w:marTop w:val="0"/>
      <w:marBottom w:val="0"/>
      <w:divBdr>
        <w:top w:val="none" w:sz="0" w:space="0" w:color="auto"/>
        <w:left w:val="none" w:sz="0" w:space="0" w:color="auto"/>
        <w:bottom w:val="none" w:sz="0" w:space="0" w:color="auto"/>
        <w:right w:val="none" w:sz="0" w:space="0" w:color="auto"/>
      </w:divBdr>
    </w:div>
    <w:div w:id="1113403014">
      <w:bodyDiv w:val="1"/>
      <w:marLeft w:val="0"/>
      <w:marRight w:val="0"/>
      <w:marTop w:val="0"/>
      <w:marBottom w:val="0"/>
      <w:divBdr>
        <w:top w:val="none" w:sz="0" w:space="0" w:color="auto"/>
        <w:left w:val="none" w:sz="0" w:space="0" w:color="auto"/>
        <w:bottom w:val="none" w:sz="0" w:space="0" w:color="auto"/>
        <w:right w:val="none" w:sz="0" w:space="0" w:color="auto"/>
      </w:divBdr>
    </w:div>
    <w:div w:id="1217859897">
      <w:bodyDiv w:val="1"/>
      <w:marLeft w:val="0"/>
      <w:marRight w:val="0"/>
      <w:marTop w:val="0"/>
      <w:marBottom w:val="0"/>
      <w:divBdr>
        <w:top w:val="none" w:sz="0" w:space="0" w:color="auto"/>
        <w:left w:val="none" w:sz="0" w:space="0" w:color="auto"/>
        <w:bottom w:val="none" w:sz="0" w:space="0" w:color="auto"/>
        <w:right w:val="none" w:sz="0" w:space="0" w:color="auto"/>
      </w:divBdr>
    </w:div>
    <w:div w:id="1486823925">
      <w:bodyDiv w:val="1"/>
      <w:marLeft w:val="0"/>
      <w:marRight w:val="0"/>
      <w:marTop w:val="0"/>
      <w:marBottom w:val="0"/>
      <w:divBdr>
        <w:top w:val="none" w:sz="0" w:space="0" w:color="auto"/>
        <w:left w:val="none" w:sz="0" w:space="0" w:color="auto"/>
        <w:bottom w:val="none" w:sz="0" w:space="0" w:color="auto"/>
        <w:right w:val="none" w:sz="0" w:space="0" w:color="auto"/>
      </w:divBdr>
    </w:div>
    <w:div w:id="1510758504">
      <w:bodyDiv w:val="1"/>
      <w:marLeft w:val="0"/>
      <w:marRight w:val="0"/>
      <w:marTop w:val="0"/>
      <w:marBottom w:val="0"/>
      <w:divBdr>
        <w:top w:val="none" w:sz="0" w:space="0" w:color="auto"/>
        <w:left w:val="none" w:sz="0" w:space="0" w:color="auto"/>
        <w:bottom w:val="none" w:sz="0" w:space="0" w:color="auto"/>
        <w:right w:val="none" w:sz="0" w:space="0" w:color="auto"/>
      </w:divBdr>
    </w:div>
    <w:div w:id="1536500581">
      <w:bodyDiv w:val="1"/>
      <w:marLeft w:val="0"/>
      <w:marRight w:val="0"/>
      <w:marTop w:val="0"/>
      <w:marBottom w:val="0"/>
      <w:divBdr>
        <w:top w:val="none" w:sz="0" w:space="0" w:color="auto"/>
        <w:left w:val="none" w:sz="0" w:space="0" w:color="auto"/>
        <w:bottom w:val="none" w:sz="0" w:space="0" w:color="auto"/>
        <w:right w:val="none" w:sz="0" w:space="0" w:color="auto"/>
      </w:divBdr>
    </w:div>
    <w:div w:id="1926186855">
      <w:bodyDiv w:val="1"/>
      <w:marLeft w:val="0"/>
      <w:marRight w:val="0"/>
      <w:marTop w:val="0"/>
      <w:marBottom w:val="0"/>
      <w:divBdr>
        <w:top w:val="none" w:sz="0" w:space="0" w:color="auto"/>
        <w:left w:val="none" w:sz="0" w:space="0" w:color="auto"/>
        <w:bottom w:val="none" w:sz="0" w:space="0" w:color="auto"/>
        <w:right w:val="none" w:sz="0" w:space="0" w:color="auto"/>
      </w:divBdr>
    </w:div>
    <w:div w:id="19444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F92F-B55A-4208-BD83-109FEE79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Remington Schultz</dc:creator>
  <cp:keywords/>
  <dc:description/>
  <cp:lastModifiedBy>Nickolas Rice</cp:lastModifiedBy>
  <cp:revision>6</cp:revision>
  <cp:lastPrinted>2021-05-24T18:55:00Z</cp:lastPrinted>
  <dcterms:created xsi:type="dcterms:W3CDTF">2021-05-24T18:39:00Z</dcterms:created>
  <dcterms:modified xsi:type="dcterms:W3CDTF">2021-05-24T22:44:00Z</dcterms:modified>
</cp:coreProperties>
</file>